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4A" w:rsidRDefault="003B4C4A" w:rsidP="005961C9">
      <w:pPr>
        <w:pStyle w:val="Title"/>
      </w:pPr>
      <w:r>
        <w:t>I: Isolation of Plasmid DNA</w:t>
      </w:r>
    </w:p>
    <w:p w:rsidR="003B4C4A" w:rsidRDefault="003B4C4A" w:rsidP="003B4C4A">
      <w:pPr>
        <w:pStyle w:val="Title"/>
      </w:pPr>
      <w:r>
        <w:t xml:space="preserve">II: Cloning of PCR product in a Vector (Plasmid) </w:t>
      </w:r>
    </w:p>
    <w:p w:rsidR="003B4C4A" w:rsidRDefault="003B4C4A" w:rsidP="003B4C4A">
      <w:pPr>
        <w:pStyle w:val="Title"/>
      </w:pPr>
    </w:p>
    <w:p w:rsidR="003B4C4A" w:rsidRDefault="003B4C4A" w:rsidP="003B4C4A">
      <w:pPr>
        <w:pStyle w:val="Title"/>
        <w:jc w:val="left"/>
        <w:rPr>
          <w:rFonts w:ascii="TmsRmn 12pt" w:hAnsi="TmsRmn 12pt"/>
          <w:b w:val="0"/>
          <w:i/>
        </w:rPr>
      </w:pPr>
      <w:r>
        <w:rPr>
          <w:rFonts w:ascii="TmsRmn 12pt" w:hAnsi="TmsRmn 12pt"/>
          <w:b w:val="0"/>
          <w:i/>
        </w:rPr>
        <w:t>S</w:t>
      </w:r>
      <w:r w:rsidR="004E6AF2">
        <w:rPr>
          <w:rFonts w:ascii="TmsRmn 12pt" w:hAnsi="TmsRmn 12pt"/>
          <w:b w:val="0"/>
          <w:i/>
        </w:rPr>
        <w:t>tudents will be given general background on DNA isolation techniq</w:t>
      </w:r>
      <w:r w:rsidR="005961C9">
        <w:rPr>
          <w:rFonts w:ascii="TmsRmn 12pt" w:hAnsi="TmsRmn 12pt"/>
          <w:b w:val="0"/>
          <w:i/>
        </w:rPr>
        <w:t xml:space="preserve">ues to get ready for </w:t>
      </w:r>
      <w:r w:rsidR="004E6AF2">
        <w:rPr>
          <w:rFonts w:ascii="TmsRmn 12pt" w:hAnsi="TmsRmn 12pt"/>
          <w:b w:val="0"/>
          <w:i/>
        </w:rPr>
        <w:t>Plasmid DNA isolation for PCR amplification</w:t>
      </w:r>
      <w:r>
        <w:rPr>
          <w:rFonts w:ascii="TmsRmn 12pt" w:hAnsi="TmsRmn 12pt"/>
          <w:b w:val="0"/>
          <w:i/>
        </w:rPr>
        <w:t xml:space="preserve"> of </w:t>
      </w:r>
      <w:proofErr w:type="gramStart"/>
      <w:r>
        <w:rPr>
          <w:rFonts w:ascii="TmsRmn 12pt" w:hAnsi="TmsRmn 12pt"/>
          <w:b w:val="0"/>
          <w:i/>
        </w:rPr>
        <w:t>a</w:t>
      </w:r>
      <w:proofErr w:type="gramEnd"/>
      <w:r>
        <w:rPr>
          <w:rFonts w:ascii="TmsRmn 12pt" w:hAnsi="TmsRmn 12pt"/>
          <w:b w:val="0"/>
          <w:i/>
        </w:rPr>
        <w:t xml:space="preserve"> environmental stress related gene NUD7</w:t>
      </w:r>
      <w:r w:rsidR="004E6AF2">
        <w:rPr>
          <w:rFonts w:ascii="TmsRmn 12pt" w:hAnsi="TmsRmn 12pt"/>
          <w:b w:val="0"/>
          <w:i/>
        </w:rPr>
        <w:t>. The amplified DNA will subsequently be cloned in a pl</w:t>
      </w:r>
      <w:r>
        <w:rPr>
          <w:rFonts w:ascii="TmsRmn 12pt" w:hAnsi="TmsRmn 12pt"/>
          <w:b w:val="0"/>
          <w:i/>
        </w:rPr>
        <w:t xml:space="preserve">asmid vector using a </w:t>
      </w:r>
      <w:r w:rsidR="004E6AF2">
        <w:rPr>
          <w:rFonts w:ascii="TmsRmn 12pt" w:hAnsi="TmsRmn 12pt"/>
          <w:b w:val="0"/>
          <w:i/>
        </w:rPr>
        <w:t xml:space="preserve">cloning technique called </w:t>
      </w:r>
      <w:r>
        <w:rPr>
          <w:rFonts w:ascii="TmsRmn 12pt" w:hAnsi="TmsRmn 12pt"/>
          <w:b w:val="0"/>
          <w:i/>
        </w:rPr>
        <w:t>TA Cloning. Subsequently, the Cloned DNA will be introduced in plant cells to investigate the cellular consequences of NUD7 gene expression in plant cells.</w:t>
      </w:r>
    </w:p>
    <w:p w:rsidR="003B4C4A" w:rsidRDefault="003B4C4A" w:rsidP="003B4C4A">
      <w:pPr>
        <w:pStyle w:val="Title"/>
        <w:jc w:val="left"/>
        <w:rPr>
          <w:rFonts w:ascii="TmsRmn 12pt" w:hAnsi="TmsRmn 12pt"/>
          <w:b w:val="0"/>
          <w:i/>
        </w:rPr>
      </w:pPr>
    </w:p>
    <w:p w:rsidR="004E6AF2" w:rsidRDefault="004E6AF2" w:rsidP="004E6AF2">
      <w:pPr>
        <w:rPr>
          <w:b/>
          <w:sz w:val="28"/>
        </w:rPr>
      </w:pPr>
      <w:r>
        <w:rPr>
          <w:b/>
          <w:sz w:val="28"/>
        </w:rPr>
        <w:t>GENERAL INTRODUCTION TO DNA ISOLATION</w:t>
      </w:r>
    </w:p>
    <w:p w:rsidR="004E6AF2" w:rsidRDefault="004E6AF2" w:rsidP="004E6AF2"/>
    <w:p w:rsidR="004E6AF2" w:rsidRDefault="004E6AF2" w:rsidP="004E6AF2">
      <w:r>
        <w:t>The plasmid DNA (from bacteria) isolation procedures usually make use of the fact that while plasmid DNA is very large relative to most other cellular components, it is much smaller than chromosomal DNA</w:t>
      </w:r>
      <w:proofErr w:type="gramStart"/>
      <w:r>
        <w:t xml:space="preserve">.  </w:t>
      </w:r>
      <w:proofErr w:type="gramEnd"/>
      <w:r>
        <w:t>Thus, conditions which cause shearing and aggregation of chromosomal DNA leave plasmid DNA relatively unharmed. The plasmid DNA can thus be freed from chromosomal DNA by selective precipitation of aggregated chromosomal DNA</w:t>
      </w:r>
      <w:proofErr w:type="gramStart"/>
      <w:r>
        <w:t xml:space="preserve">.  </w:t>
      </w:r>
      <w:proofErr w:type="gramEnd"/>
      <w:r>
        <w:t>The plasmid DNA is then purified from the remainder of the cell constituents remaining in the chromosomal DNA supernatant by precipitation with alcohol</w:t>
      </w:r>
      <w:proofErr w:type="gramStart"/>
      <w:r>
        <w:t xml:space="preserve">.   </w:t>
      </w:r>
      <w:proofErr w:type="gramEnd"/>
      <w:r>
        <w:t>Purification of viral DNA is not covered here, but in general one first purifies the virus, and then the DNA from the virus.</w:t>
      </w:r>
    </w:p>
    <w:p w:rsidR="004E6AF2" w:rsidRDefault="004E6AF2" w:rsidP="004E6AF2"/>
    <w:p w:rsidR="004E6AF2" w:rsidRDefault="004E6AF2" w:rsidP="004E6AF2">
      <w:r>
        <w:t>There are numerous protocols used to isolate plasmid DNA. Each of the techniques has advantages and disadvantages. In each of</w:t>
      </w:r>
      <w:r w:rsidR="003B4C4A">
        <w:t xml:space="preserve"> the techniques, </w:t>
      </w:r>
      <w:r>
        <w:t>it is assumed that you are starting with an overnight culture containing the plasmid of interest.</w:t>
      </w:r>
    </w:p>
    <w:p w:rsidR="004E6AF2" w:rsidRDefault="004E6AF2" w:rsidP="004E6AF2"/>
    <w:p w:rsidR="004E6AF2" w:rsidRDefault="004E6AF2" w:rsidP="004E6AF2"/>
    <w:p w:rsidR="004E6AF2" w:rsidRPr="00DF6607" w:rsidRDefault="004E6AF2" w:rsidP="004E6AF2">
      <w:pPr>
        <w:rPr>
          <w:b/>
        </w:rPr>
      </w:pPr>
      <w:r w:rsidRPr="005961C9">
        <w:rPr>
          <w:b/>
          <w:sz w:val="28"/>
          <w:szCs w:val="28"/>
        </w:rPr>
        <w:t>PLASMID</w:t>
      </w:r>
      <w:r w:rsidRPr="00DF6607">
        <w:rPr>
          <w:b/>
        </w:rPr>
        <w:t xml:space="preserve"> </w:t>
      </w:r>
      <w:r w:rsidRPr="00DF6607">
        <w:rPr>
          <w:b/>
          <w:sz w:val="28"/>
        </w:rPr>
        <w:t>DNA PREPARATION USING QIAGEN COLUMNS</w:t>
      </w:r>
    </w:p>
    <w:p w:rsidR="004E6AF2" w:rsidRDefault="004E6AF2" w:rsidP="004E6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6AF2" w:rsidRDefault="004E6AF2" w:rsidP="004E6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INTRODUCTION:</w:t>
      </w:r>
    </w:p>
    <w:p w:rsidR="004E6AF2" w:rsidRDefault="004E6AF2" w:rsidP="004E6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6AF2" w:rsidRDefault="004E6AF2" w:rsidP="004E6AF2">
      <w:pPr>
        <w:tabs>
          <w:tab w:val="left" w:pos="6480"/>
          <w:tab w:val="left" w:pos="10079"/>
        </w:tabs>
      </w:pPr>
      <w:proofErr w:type="spellStart"/>
      <w:r>
        <w:t>Qiagen</w:t>
      </w:r>
      <w:proofErr w:type="spellEnd"/>
      <w:r>
        <w:t xml:space="preserve"> columns provide an easy, quick way to purify DNA</w:t>
      </w:r>
      <w:proofErr w:type="gramStart"/>
      <w:r>
        <w:t xml:space="preserve">.  </w:t>
      </w:r>
      <w:proofErr w:type="gramEnd"/>
      <w:r>
        <w:t xml:space="preserve">DNA purified this way is very pure and works well for mammalian </w:t>
      </w:r>
      <w:proofErr w:type="spellStart"/>
      <w:r>
        <w:t>transfections</w:t>
      </w:r>
      <w:proofErr w:type="spellEnd"/>
      <w:r w:rsidR="003B4C4A">
        <w:t xml:space="preserve">. </w:t>
      </w:r>
      <w:r>
        <w:t xml:space="preserve">The two major points that must be stressed for these columns to work effectively: 1) do not overload the column by using too much </w:t>
      </w:r>
      <w:proofErr w:type="spellStart"/>
      <w:r>
        <w:t>lysed</w:t>
      </w:r>
      <w:proofErr w:type="spellEnd"/>
      <w:r>
        <w:t xml:space="preserve"> culture and 2) to make sure the columns are rinsed well two</w:t>
      </w:r>
      <w:r w:rsidR="003B4C4A">
        <w:t xml:space="preserve"> times before eluting the DNA. </w:t>
      </w:r>
      <w:r>
        <w:t>Excess culture volumes contain sufficient protein to interfere with DNA binding</w:t>
      </w:r>
      <w:proofErr w:type="gramStart"/>
      <w:r>
        <w:t xml:space="preserve">.  </w:t>
      </w:r>
      <w:proofErr w:type="gramEnd"/>
      <w:r>
        <w:t xml:space="preserve">Thus, </w:t>
      </w:r>
      <w:bookmarkStart w:id="0" w:name="OLE_LINK1"/>
      <w:bookmarkStart w:id="1" w:name="OLE_LINK2"/>
      <w:r>
        <w:t xml:space="preserve">though initially counter intuitive, one often gets more DNA of higher quality from less culture volume. </w:t>
      </w:r>
      <w:bookmarkEnd w:id="0"/>
      <w:bookmarkEnd w:id="1"/>
    </w:p>
    <w:p w:rsidR="003B4C4A" w:rsidRDefault="003B4C4A" w:rsidP="004E6AF2">
      <w:pPr>
        <w:tabs>
          <w:tab w:val="left" w:pos="6480"/>
          <w:tab w:val="left" w:pos="10079"/>
        </w:tabs>
        <w:rPr>
          <w:b/>
        </w:rPr>
      </w:pPr>
    </w:p>
    <w:p w:rsidR="004E6AF2" w:rsidRPr="004E6AF2" w:rsidRDefault="004E6AF2" w:rsidP="004E6AF2">
      <w:pPr>
        <w:rPr>
          <w:rFonts w:ascii="Times New Roman" w:hAnsi="Times New Roman"/>
          <w:szCs w:val="24"/>
        </w:rPr>
      </w:pPr>
      <w:r w:rsidRPr="004E6AF2">
        <w:rPr>
          <w:rFonts w:ascii="Times New Roman" w:hAnsi="Times New Roman"/>
          <w:szCs w:val="24"/>
        </w:rPr>
        <w:t xml:space="preserve">PROCEDURE (Taken from the </w:t>
      </w:r>
      <w:proofErr w:type="spellStart"/>
      <w:r w:rsidRPr="004E6AF2">
        <w:rPr>
          <w:rFonts w:ascii="Times New Roman" w:hAnsi="Times New Roman"/>
          <w:szCs w:val="24"/>
        </w:rPr>
        <w:t>Qiagen</w:t>
      </w:r>
      <w:proofErr w:type="spellEnd"/>
      <w:r w:rsidRPr="004E6AF2">
        <w:rPr>
          <w:rFonts w:ascii="Times New Roman" w:hAnsi="Times New Roman"/>
          <w:szCs w:val="24"/>
        </w:rPr>
        <w:t xml:space="preserve"> Manual)</w:t>
      </w:r>
    </w:p>
    <w:p w:rsidR="004E6AF2" w:rsidRPr="004E6AF2" w:rsidRDefault="004E6AF2" w:rsidP="004E6AF2">
      <w:pPr>
        <w:rPr>
          <w:rFonts w:ascii="Times New Roman" w:hAnsi="Times New Roman"/>
          <w:szCs w:val="24"/>
        </w:rPr>
      </w:pPr>
    </w:p>
    <w:p w:rsidR="004E6AF2" w:rsidRPr="004E6AF2" w:rsidRDefault="004E6AF2" w:rsidP="004E6AF2">
      <w:pPr>
        <w:rPr>
          <w:rFonts w:ascii="Times New Roman" w:hAnsi="Times New Roman"/>
          <w:szCs w:val="24"/>
        </w:rPr>
      </w:pPr>
      <w:r w:rsidRPr="004E6AF2">
        <w:rPr>
          <w:rFonts w:ascii="Times New Roman" w:hAnsi="Times New Roman"/>
          <w:szCs w:val="24"/>
        </w:rPr>
        <w:lastRenderedPageBreak/>
        <w:t xml:space="preserve">This protocol is designed for purification of up to 20 </w:t>
      </w:r>
      <w:proofErr w:type="spellStart"/>
      <w:r w:rsidRPr="004E6AF2">
        <w:rPr>
          <w:rFonts w:ascii="Times New Roman" w:hAnsi="Times New Roman"/>
          <w:szCs w:val="24"/>
        </w:rPr>
        <w:t>μg</w:t>
      </w:r>
      <w:proofErr w:type="spellEnd"/>
      <w:r w:rsidRPr="004E6AF2">
        <w:rPr>
          <w:rFonts w:ascii="Times New Roman" w:hAnsi="Times New Roman"/>
          <w:szCs w:val="24"/>
        </w:rPr>
        <w:t xml:space="preserve"> of high-copy plasmid DNA from</w:t>
      </w:r>
    </w:p>
    <w:p w:rsidR="004E6AF2" w:rsidRPr="004E6AF2" w:rsidRDefault="004E6AF2" w:rsidP="004E6AF2">
      <w:pPr>
        <w:rPr>
          <w:rFonts w:ascii="Times New Roman" w:hAnsi="Times New Roman"/>
          <w:szCs w:val="24"/>
        </w:rPr>
      </w:pPr>
      <w:proofErr w:type="gramStart"/>
      <w:r w:rsidRPr="004E6AF2">
        <w:rPr>
          <w:rFonts w:ascii="Times New Roman" w:hAnsi="Times New Roman"/>
          <w:szCs w:val="24"/>
        </w:rPr>
        <w:t>1–5 ml overnight cultures of E. coli in LB (Luria-</w:t>
      </w:r>
      <w:proofErr w:type="spellStart"/>
      <w:r w:rsidRPr="004E6AF2">
        <w:rPr>
          <w:rFonts w:ascii="Times New Roman" w:hAnsi="Times New Roman"/>
          <w:szCs w:val="24"/>
        </w:rPr>
        <w:t>Bertani</w:t>
      </w:r>
      <w:proofErr w:type="spellEnd"/>
      <w:r w:rsidRPr="004E6AF2">
        <w:rPr>
          <w:rFonts w:ascii="Times New Roman" w:hAnsi="Times New Roman"/>
          <w:szCs w:val="24"/>
        </w:rPr>
        <w:t>) medium.</w:t>
      </w:r>
      <w:proofErr w:type="gramEnd"/>
      <w:r w:rsidRPr="004E6AF2">
        <w:rPr>
          <w:rFonts w:ascii="Times New Roman" w:hAnsi="Times New Roman"/>
          <w:szCs w:val="24"/>
        </w:rPr>
        <w:t xml:space="preserve"> </w:t>
      </w:r>
      <w:r w:rsidR="005961C9" w:rsidRPr="004E6AF2">
        <w:rPr>
          <w:rFonts w:ascii="Times New Roman" w:hAnsi="Times New Roman"/>
          <w:szCs w:val="24"/>
        </w:rPr>
        <w:t>Note: All protocol steps should be carried out at room temperature.</w:t>
      </w:r>
      <w:r w:rsidR="005961C9">
        <w:rPr>
          <w:rFonts w:ascii="Times New Roman" w:hAnsi="Times New Roman"/>
          <w:szCs w:val="24"/>
        </w:rPr>
        <w:t xml:space="preserve"> Pellet 1.5 ml of overnight grown bacteria by centrifuging 30 sec in full speed (~13,000 RPM)</w:t>
      </w:r>
    </w:p>
    <w:p w:rsidR="005961C9" w:rsidRPr="004E6AF2" w:rsidRDefault="005961C9" w:rsidP="004E6AF2">
      <w:pPr>
        <w:rPr>
          <w:rFonts w:ascii="Times New Roman" w:hAnsi="Times New Roman"/>
          <w:szCs w:val="24"/>
        </w:rPr>
      </w:pPr>
    </w:p>
    <w:p w:rsidR="004E6AF2" w:rsidRPr="00952AC1" w:rsidRDefault="004E6AF2" w:rsidP="00952AC1">
      <w:pPr>
        <w:numPr>
          <w:ilvl w:val="0"/>
          <w:numId w:val="8"/>
        </w:numPr>
        <w:rPr>
          <w:rFonts w:ascii="Times New Roman" w:hAnsi="Times New Roman"/>
          <w:szCs w:val="24"/>
        </w:rPr>
      </w:pPr>
      <w:r w:rsidRPr="004E6AF2">
        <w:rPr>
          <w:rFonts w:ascii="Times New Roman" w:hAnsi="Times New Roman"/>
          <w:szCs w:val="24"/>
        </w:rPr>
        <w:t xml:space="preserve"> </w:t>
      </w:r>
      <w:proofErr w:type="spellStart"/>
      <w:r w:rsidRPr="004E6AF2">
        <w:rPr>
          <w:rFonts w:ascii="Times New Roman" w:hAnsi="Times New Roman"/>
          <w:szCs w:val="24"/>
        </w:rPr>
        <w:t>Resuspend</w:t>
      </w:r>
      <w:proofErr w:type="spellEnd"/>
      <w:r w:rsidRPr="004E6AF2">
        <w:rPr>
          <w:rFonts w:ascii="Times New Roman" w:hAnsi="Times New Roman"/>
          <w:szCs w:val="24"/>
        </w:rPr>
        <w:t xml:space="preserve"> </w:t>
      </w:r>
      <w:proofErr w:type="spellStart"/>
      <w:r w:rsidRPr="004E6AF2">
        <w:rPr>
          <w:rFonts w:ascii="Times New Roman" w:hAnsi="Times New Roman"/>
          <w:szCs w:val="24"/>
        </w:rPr>
        <w:t>pelleted</w:t>
      </w:r>
      <w:proofErr w:type="spellEnd"/>
      <w:r w:rsidRPr="004E6AF2">
        <w:rPr>
          <w:rFonts w:ascii="Times New Roman" w:hAnsi="Times New Roman"/>
          <w:szCs w:val="24"/>
        </w:rPr>
        <w:t xml:space="preserve"> bacterial cells in 250 </w:t>
      </w:r>
      <w:proofErr w:type="spellStart"/>
      <w:r w:rsidRPr="004E6AF2">
        <w:rPr>
          <w:rFonts w:ascii="Times New Roman" w:hAnsi="Times New Roman"/>
          <w:szCs w:val="24"/>
        </w:rPr>
        <w:t>μl</w:t>
      </w:r>
      <w:proofErr w:type="spellEnd"/>
      <w:r w:rsidRPr="004E6AF2">
        <w:rPr>
          <w:rFonts w:ascii="Times New Roman" w:hAnsi="Times New Roman"/>
          <w:szCs w:val="24"/>
        </w:rPr>
        <w:t xml:space="preserve"> Buffer P1 and transfer to a </w:t>
      </w:r>
      <w:proofErr w:type="spellStart"/>
      <w:r w:rsidRPr="004E6AF2">
        <w:rPr>
          <w:rFonts w:ascii="Times New Roman" w:hAnsi="Times New Roman"/>
          <w:szCs w:val="24"/>
        </w:rPr>
        <w:t>microcentrifuge</w:t>
      </w:r>
      <w:r w:rsidR="00952AC1">
        <w:rPr>
          <w:rFonts w:ascii="Times New Roman" w:hAnsi="Times New Roman"/>
          <w:szCs w:val="24"/>
        </w:rPr>
        <w:t>n</w:t>
      </w:r>
      <w:proofErr w:type="spellEnd"/>
      <w:r w:rsidR="00952AC1">
        <w:rPr>
          <w:rFonts w:ascii="Times New Roman" w:hAnsi="Times New Roman"/>
          <w:szCs w:val="24"/>
        </w:rPr>
        <w:t xml:space="preserve"> </w:t>
      </w:r>
      <w:r w:rsidRPr="00952AC1">
        <w:rPr>
          <w:rFonts w:ascii="Times New Roman" w:hAnsi="Times New Roman"/>
          <w:szCs w:val="24"/>
        </w:rPr>
        <w:t xml:space="preserve">tube. Ensure that </w:t>
      </w:r>
      <w:proofErr w:type="spellStart"/>
      <w:r w:rsidRPr="00952AC1">
        <w:rPr>
          <w:rFonts w:ascii="Times New Roman" w:hAnsi="Times New Roman"/>
          <w:szCs w:val="24"/>
        </w:rPr>
        <w:t>RNase</w:t>
      </w:r>
      <w:proofErr w:type="spellEnd"/>
      <w:r w:rsidRPr="00952AC1">
        <w:rPr>
          <w:rFonts w:ascii="Times New Roman" w:hAnsi="Times New Roman"/>
          <w:szCs w:val="24"/>
        </w:rPr>
        <w:t xml:space="preserve"> A has been added to Buffer P1. No cell clumps should be visible</w:t>
      </w:r>
      <w:r w:rsidR="00952AC1" w:rsidRPr="00952AC1">
        <w:rPr>
          <w:rFonts w:ascii="Times New Roman" w:hAnsi="Times New Roman"/>
          <w:szCs w:val="24"/>
        </w:rPr>
        <w:t xml:space="preserve"> </w:t>
      </w:r>
      <w:r w:rsidRPr="00952AC1">
        <w:rPr>
          <w:rFonts w:ascii="Times New Roman" w:hAnsi="Times New Roman"/>
          <w:szCs w:val="24"/>
        </w:rPr>
        <w:t xml:space="preserve">after </w:t>
      </w:r>
      <w:proofErr w:type="spellStart"/>
      <w:r w:rsidRPr="00952AC1">
        <w:rPr>
          <w:rFonts w:ascii="Times New Roman" w:hAnsi="Times New Roman"/>
          <w:szCs w:val="24"/>
        </w:rPr>
        <w:t>resuspension</w:t>
      </w:r>
      <w:proofErr w:type="spellEnd"/>
      <w:r w:rsidRPr="00952AC1">
        <w:rPr>
          <w:rFonts w:ascii="Times New Roman" w:hAnsi="Times New Roman"/>
          <w:szCs w:val="24"/>
        </w:rPr>
        <w:t xml:space="preserve"> of the pellet.</w:t>
      </w:r>
    </w:p>
    <w:p w:rsidR="00952AC1" w:rsidRDefault="00952AC1" w:rsidP="00952AC1">
      <w:pPr>
        <w:numPr>
          <w:ilvl w:val="1"/>
          <w:numId w:val="7"/>
        </w:numPr>
        <w:spacing w:before="100" w:beforeAutospacing="1" w:after="100" w:afterAutospacing="1"/>
        <w:rPr>
          <w:rFonts w:ascii="Times New Roman" w:hAnsi="Times New Roman"/>
          <w:szCs w:val="24"/>
          <w:lang w:bidi="bn-BD"/>
        </w:rPr>
      </w:pPr>
      <w:r w:rsidRPr="00952AC1">
        <w:rPr>
          <w:rFonts w:ascii="Times New Roman" w:hAnsi="Times New Roman"/>
          <w:szCs w:val="24"/>
          <w:lang w:bidi="bn-BD"/>
        </w:rPr>
        <w:t xml:space="preserve">Solution </w:t>
      </w:r>
      <w:r>
        <w:rPr>
          <w:rFonts w:ascii="Times New Roman" w:hAnsi="Times New Roman"/>
          <w:szCs w:val="24"/>
          <w:lang w:bidi="bn-BD"/>
        </w:rPr>
        <w:t xml:space="preserve">P1 contains </w:t>
      </w:r>
      <w:proofErr w:type="spellStart"/>
      <w:r>
        <w:rPr>
          <w:rFonts w:ascii="Times New Roman" w:hAnsi="Times New Roman"/>
          <w:szCs w:val="24"/>
          <w:lang w:bidi="bn-BD"/>
        </w:rPr>
        <w:t>Tris</w:t>
      </w:r>
      <w:proofErr w:type="spellEnd"/>
      <w:r>
        <w:rPr>
          <w:rFonts w:ascii="Times New Roman" w:hAnsi="Times New Roman"/>
          <w:szCs w:val="24"/>
          <w:lang w:bidi="bn-BD"/>
        </w:rPr>
        <w:t xml:space="preserve">, and EDTA. </w:t>
      </w:r>
      <w:proofErr w:type="spellStart"/>
      <w:r w:rsidRPr="00952AC1">
        <w:rPr>
          <w:rFonts w:ascii="Times New Roman" w:hAnsi="Times New Roman"/>
          <w:szCs w:val="24"/>
          <w:lang w:bidi="bn-BD"/>
        </w:rPr>
        <w:t>Tris</w:t>
      </w:r>
      <w:proofErr w:type="spellEnd"/>
      <w:r w:rsidRPr="00952AC1">
        <w:rPr>
          <w:rFonts w:ascii="Times New Roman" w:hAnsi="Times New Roman"/>
          <w:szCs w:val="24"/>
          <w:lang w:bidi="bn-BD"/>
        </w:rPr>
        <w:t xml:space="preserve"> is a buffering agent used to maintain a constant pH </w:t>
      </w:r>
      <w:proofErr w:type="gramStart"/>
      <w:r w:rsidRPr="00952AC1">
        <w:rPr>
          <w:rFonts w:ascii="Times New Roman" w:hAnsi="Times New Roman"/>
          <w:szCs w:val="24"/>
          <w:lang w:bidi="bn-BD"/>
        </w:rPr>
        <w:t>( =</w:t>
      </w:r>
      <w:proofErr w:type="gramEnd"/>
      <w:r w:rsidRPr="00952AC1">
        <w:rPr>
          <w:rFonts w:ascii="Times New Roman" w:hAnsi="Times New Roman"/>
          <w:szCs w:val="24"/>
          <w:lang w:bidi="bn-BD"/>
        </w:rPr>
        <w:t xml:space="preserve"> 8.0). EDTA protects the DNA from </w:t>
      </w:r>
      <w:proofErr w:type="spellStart"/>
      <w:r w:rsidRPr="00952AC1">
        <w:rPr>
          <w:rFonts w:ascii="Times New Roman" w:hAnsi="Times New Roman"/>
          <w:szCs w:val="24"/>
          <w:lang w:bidi="bn-BD"/>
        </w:rPr>
        <w:t>degradative</w:t>
      </w:r>
      <w:proofErr w:type="spellEnd"/>
      <w:r w:rsidRPr="00952AC1">
        <w:rPr>
          <w:rFonts w:ascii="Times New Roman" w:hAnsi="Times New Roman"/>
          <w:szCs w:val="24"/>
          <w:lang w:bidi="bn-BD"/>
        </w:rPr>
        <w:t xml:space="preserve"> enzymes (called </w:t>
      </w:r>
      <w:proofErr w:type="spellStart"/>
      <w:r w:rsidRPr="00952AC1">
        <w:rPr>
          <w:rFonts w:ascii="Times New Roman" w:hAnsi="Times New Roman"/>
          <w:szCs w:val="24"/>
          <w:lang w:bidi="bn-BD"/>
        </w:rPr>
        <w:t>DNAses</w:t>
      </w:r>
      <w:proofErr w:type="spellEnd"/>
      <w:r w:rsidRPr="00952AC1">
        <w:rPr>
          <w:rFonts w:ascii="Times New Roman" w:hAnsi="Times New Roman"/>
          <w:szCs w:val="24"/>
          <w:lang w:bidi="bn-BD"/>
        </w:rPr>
        <w:t xml:space="preserve">); EDTA binds divalent </w:t>
      </w:r>
      <w:proofErr w:type="spellStart"/>
      <w:r w:rsidRPr="00952AC1">
        <w:rPr>
          <w:rFonts w:ascii="Times New Roman" w:hAnsi="Times New Roman"/>
          <w:szCs w:val="24"/>
          <w:lang w:bidi="bn-BD"/>
        </w:rPr>
        <w:t>cations</w:t>
      </w:r>
      <w:proofErr w:type="spellEnd"/>
      <w:r w:rsidRPr="00952AC1">
        <w:rPr>
          <w:rFonts w:ascii="Times New Roman" w:hAnsi="Times New Roman"/>
          <w:szCs w:val="24"/>
          <w:lang w:bidi="bn-BD"/>
        </w:rPr>
        <w:t xml:space="preserve"> that are necessary for </w:t>
      </w:r>
      <w:proofErr w:type="spellStart"/>
      <w:r w:rsidRPr="00952AC1">
        <w:rPr>
          <w:rFonts w:ascii="Times New Roman" w:hAnsi="Times New Roman"/>
          <w:szCs w:val="24"/>
          <w:lang w:bidi="bn-BD"/>
        </w:rPr>
        <w:t>DNAse</w:t>
      </w:r>
      <w:proofErr w:type="spellEnd"/>
      <w:r w:rsidRPr="00952AC1">
        <w:rPr>
          <w:rFonts w:ascii="Times New Roman" w:hAnsi="Times New Roman"/>
          <w:szCs w:val="24"/>
          <w:lang w:bidi="bn-BD"/>
        </w:rPr>
        <w:t xml:space="preserve"> activity. </w:t>
      </w:r>
      <w:r w:rsidR="00F21B6B">
        <w:rPr>
          <w:rFonts w:ascii="Times New Roman" w:hAnsi="Times New Roman"/>
          <w:szCs w:val="24"/>
          <w:lang w:bidi="bn-BD"/>
        </w:rPr>
        <w:t xml:space="preserve">                                                                                               </w:t>
      </w:r>
    </w:p>
    <w:p w:rsidR="00F21B6B" w:rsidRDefault="00F21B6B" w:rsidP="00F21B6B">
      <w:pPr>
        <w:spacing w:before="100" w:beforeAutospacing="1" w:after="100" w:afterAutospacing="1"/>
        <w:ind w:left="1440"/>
        <w:rPr>
          <w:rFonts w:ascii="Times New Roman" w:hAnsi="Times New Roman"/>
          <w:szCs w:val="24"/>
          <w:lang w:bidi="bn-BD"/>
        </w:rPr>
      </w:pPr>
    </w:p>
    <w:p w:rsidR="00F21B6B" w:rsidRDefault="004E6AF2" w:rsidP="00F21B6B">
      <w:pPr>
        <w:numPr>
          <w:ilvl w:val="0"/>
          <w:numId w:val="7"/>
        </w:numPr>
        <w:spacing w:before="100" w:beforeAutospacing="1" w:after="100" w:afterAutospacing="1"/>
        <w:rPr>
          <w:rFonts w:ascii="Times New Roman" w:hAnsi="Times New Roman"/>
          <w:szCs w:val="24"/>
          <w:lang w:bidi="bn-BD"/>
        </w:rPr>
      </w:pPr>
      <w:r w:rsidRPr="00952AC1">
        <w:rPr>
          <w:rFonts w:ascii="Times New Roman" w:hAnsi="Times New Roman"/>
          <w:szCs w:val="24"/>
        </w:rPr>
        <w:t xml:space="preserve">Add 250 </w:t>
      </w:r>
      <w:proofErr w:type="spellStart"/>
      <w:r w:rsidRPr="00952AC1">
        <w:rPr>
          <w:rFonts w:ascii="Times New Roman" w:hAnsi="Times New Roman"/>
          <w:szCs w:val="24"/>
        </w:rPr>
        <w:t>μl</w:t>
      </w:r>
      <w:proofErr w:type="spellEnd"/>
      <w:r w:rsidRPr="00952AC1">
        <w:rPr>
          <w:rFonts w:ascii="Times New Roman" w:hAnsi="Times New Roman"/>
          <w:szCs w:val="24"/>
        </w:rPr>
        <w:t xml:space="preserve"> Buffer P2 and mix thoroughly by inverting the tube 4–6 </w:t>
      </w:r>
      <w:proofErr w:type="spellStart"/>
      <w:r w:rsidRPr="00952AC1">
        <w:rPr>
          <w:rFonts w:ascii="Times New Roman" w:hAnsi="Times New Roman"/>
          <w:szCs w:val="24"/>
        </w:rPr>
        <w:t>times.</w:t>
      </w:r>
      <w:r w:rsidRPr="00F21B6B">
        <w:rPr>
          <w:rFonts w:ascii="Times New Roman" w:hAnsi="Times New Roman"/>
          <w:szCs w:val="24"/>
        </w:rPr>
        <w:t>Mix</w:t>
      </w:r>
      <w:proofErr w:type="spellEnd"/>
      <w:r w:rsidRPr="00F21B6B">
        <w:rPr>
          <w:rFonts w:ascii="Times New Roman" w:hAnsi="Times New Roman"/>
          <w:szCs w:val="24"/>
        </w:rPr>
        <w:t xml:space="preserve"> gently by inverting the tube. Do not vortex, as this will result in shearing of</w:t>
      </w:r>
      <w:r w:rsidR="00F21B6B">
        <w:rPr>
          <w:rFonts w:ascii="Times New Roman" w:hAnsi="Times New Roman"/>
          <w:szCs w:val="24"/>
          <w:lang w:bidi="bn-BD"/>
        </w:rPr>
        <w:t xml:space="preserve"> </w:t>
      </w:r>
      <w:r w:rsidRPr="00F21B6B">
        <w:rPr>
          <w:rFonts w:ascii="Times New Roman" w:hAnsi="Times New Roman"/>
          <w:szCs w:val="24"/>
        </w:rPr>
        <w:t>genomic DNA. If necessary, continue inverting the tube until the solution becomes</w:t>
      </w:r>
      <w:r w:rsidR="00F21B6B">
        <w:rPr>
          <w:rFonts w:ascii="Times New Roman" w:hAnsi="Times New Roman"/>
          <w:szCs w:val="24"/>
          <w:lang w:bidi="bn-BD"/>
        </w:rPr>
        <w:t xml:space="preserve"> </w:t>
      </w:r>
      <w:r w:rsidRPr="00F21B6B">
        <w:rPr>
          <w:rFonts w:ascii="Times New Roman" w:hAnsi="Times New Roman"/>
          <w:szCs w:val="24"/>
        </w:rPr>
        <w:t xml:space="preserve">viscous and slightly clear. Do not allow the </w:t>
      </w:r>
      <w:proofErr w:type="spellStart"/>
      <w:r w:rsidRPr="00F21B6B">
        <w:rPr>
          <w:rFonts w:ascii="Times New Roman" w:hAnsi="Times New Roman"/>
          <w:szCs w:val="24"/>
        </w:rPr>
        <w:t>lysis</w:t>
      </w:r>
      <w:proofErr w:type="spellEnd"/>
      <w:r w:rsidRPr="00F21B6B">
        <w:rPr>
          <w:rFonts w:ascii="Times New Roman" w:hAnsi="Times New Roman"/>
          <w:szCs w:val="24"/>
        </w:rPr>
        <w:t xml:space="preserve"> reaction to proceed for more than</w:t>
      </w:r>
      <w:r w:rsidR="00F21B6B">
        <w:rPr>
          <w:rFonts w:ascii="Times New Roman" w:hAnsi="Times New Roman"/>
          <w:szCs w:val="24"/>
          <w:lang w:bidi="bn-BD"/>
        </w:rPr>
        <w:t xml:space="preserve"> </w:t>
      </w:r>
      <w:r w:rsidRPr="00F21B6B">
        <w:rPr>
          <w:rFonts w:ascii="Times New Roman" w:hAnsi="Times New Roman"/>
          <w:szCs w:val="24"/>
        </w:rPr>
        <w:t>5 min.</w:t>
      </w:r>
    </w:p>
    <w:p w:rsidR="00F21B6B" w:rsidRPr="00F21B6B" w:rsidRDefault="00F21B6B" w:rsidP="00F21B6B">
      <w:pPr>
        <w:spacing w:before="100" w:beforeAutospacing="1" w:after="100" w:afterAutospacing="1"/>
        <w:ind w:left="720"/>
        <w:rPr>
          <w:rFonts w:ascii="Times New Roman" w:hAnsi="Times New Roman"/>
          <w:szCs w:val="24"/>
          <w:lang w:bidi="bn-BD"/>
        </w:rPr>
      </w:pPr>
    </w:p>
    <w:p w:rsidR="00F21B6B" w:rsidRDefault="00F21B6B" w:rsidP="00F21B6B">
      <w:pPr>
        <w:numPr>
          <w:ilvl w:val="1"/>
          <w:numId w:val="7"/>
        </w:numPr>
        <w:spacing w:before="100" w:beforeAutospacing="1" w:after="100" w:afterAutospacing="1"/>
        <w:rPr>
          <w:rFonts w:ascii="Times New Roman" w:hAnsi="Times New Roman"/>
          <w:szCs w:val="24"/>
          <w:lang w:bidi="bn-BD"/>
        </w:rPr>
      </w:pPr>
      <w:r>
        <w:rPr>
          <w:rFonts w:ascii="Times New Roman" w:hAnsi="Times New Roman"/>
          <w:szCs w:val="24"/>
          <w:lang w:bidi="bn-BD"/>
        </w:rPr>
        <w:t>Solution P2</w:t>
      </w:r>
      <w:r w:rsidRPr="00F21B6B">
        <w:rPr>
          <w:rFonts w:ascii="Times New Roman" w:hAnsi="Times New Roman"/>
          <w:szCs w:val="24"/>
          <w:lang w:bidi="bn-BD"/>
        </w:rPr>
        <w:t xml:space="preserve"> contains </w:t>
      </w:r>
      <w:proofErr w:type="spellStart"/>
      <w:r w:rsidRPr="00F21B6B">
        <w:rPr>
          <w:rFonts w:ascii="Times New Roman" w:hAnsi="Times New Roman"/>
          <w:szCs w:val="24"/>
          <w:lang w:bidi="bn-BD"/>
        </w:rPr>
        <w:t>NaOH</w:t>
      </w:r>
      <w:proofErr w:type="spellEnd"/>
      <w:r w:rsidRPr="00F21B6B">
        <w:rPr>
          <w:rFonts w:ascii="Times New Roman" w:hAnsi="Times New Roman"/>
          <w:szCs w:val="24"/>
          <w:lang w:bidi="bn-BD"/>
        </w:rPr>
        <w:t xml:space="preserve"> and SDS (a detergent). The alkaline </w:t>
      </w:r>
      <w:proofErr w:type="gramStart"/>
      <w:r w:rsidRPr="00F21B6B">
        <w:rPr>
          <w:rFonts w:ascii="Times New Roman" w:hAnsi="Times New Roman"/>
          <w:szCs w:val="24"/>
          <w:lang w:bidi="bn-BD"/>
        </w:rPr>
        <w:t>mixtures ruptures</w:t>
      </w:r>
      <w:proofErr w:type="gramEnd"/>
      <w:r w:rsidRPr="00F21B6B">
        <w:rPr>
          <w:rFonts w:ascii="Times New Roman" w:hAnsi="Times New Roman"/>
          <w:szCs w:val="24"/>
          <w:lang w:bidi="bn-BD"/>
        </w:rPr>
        <w:t xml:space="preserve"> the cells, and the detergent breaks apart the lipid membrane and </w:t>
      </w:r>
      <w:proofErr w:type="spellStart"/>
      <w:r w:rsidRPr="00F21B6B">
        <w:rPr>
          <w:rFonts w:ascii="Times New Roman" w:hAnsi="Times New Roman"/>
          <w:szCs w:val="24"/>
          <w:lang w:bidi="bn-BD"/>
        </w:rPr>
        <w:t>solubilizes</w:t>
      </w:r>
      <w:proofErr w:type="spellEnd"/>
      <w:r w:rsidRPr="00F21B6B">
        <w:rPr>
          <w:rFonts w:ascii="Times New Roman" w:hAnsi="Times New Roman"/>
          <w:szCs w:val="24"/>
          <w:lang w:bidi="bn-BD"/>
        </w:rPr>
        <w:t xml:space="preserve"> cellular proteins. </w:t>
      </w:r>
      <w:proofErr w:type="spellStart"/>
      <w:r w:rsidRPr="00F21B6B">
        <w:rPr>
          <w:rFonts w:ascii="Times New Roman" w:hAnsi="Times New Roman"/>
          <w:szCs w:val="24"/>
          <w:lang w:bidi="bn-BD"/>
        </w:rPr>
        <w:t>NaOH</w:t>
      </w:r>
      <w:proofErr w:type="spellEnd"/>
      <w:r w:rsidRPr="00F21B6B">
        <w:rPr>
          <w:rFonts w:ascii="Times New Roman" w:hAnsi="Times New Roman"/>
          <w:szCs w:val="24"/>
          <w:lang w:bidi="bn-BD"/>
        </w:rPr>
        <w:t xml:space="preserve"> also denatures the DNA into single strands. </w:t>
      </w:r>
    </w:p>
    <w:p w:rsidR="00F21B6B" w:rsidRDefault="00F21B6B" w:rsidP="00F21B6B">
      <w:pPr>
        <w:spacing w:before="100" w:beforeAutospacing="1" w:after="100" w:afterAutospacing="1"/>
        <w:ind w:left="1440"/>
        <w:rPr>
          <w:rFonts w:ascii="Times New Roman" w:hAnsi="Times New Roman"/>
          <w:szCs w:val="24"/>
          <w:lang w:bidi="bn-BD"/>
        </w:rPr>
      </w:pPr>
    </w:p>
    <w:p w:rsidR="004E6AF2" w:rsidRDefault="004E6AF2" w:rsidP="004E6AF2">
      <w:pPr>
        <w:numPr>
          <w:ilvl w:val="0"/>
          <w:numId w:val="7"/>
        </w:numPr>
        <w:spacing w:before="100" w:beforeAutospacing="1" w:after="100" w:afterAutospacing="1"/>
        <w:rPr>
          <w:rFonts w:ascii="Times New Roman" w:hAnsi="Times New Roman"/>
          <w:szCs w:val="24"/>
        </w:rPr>
      </w:pPr>
      <w:r w:rsidRPr="00F21B6B">
        <w:rPr>
          <w:rFonts w:ascii="Times New Roman" w:hAnsi="Times New Roman"/>
          <w:szCs w:val="24"/>
        </w:rPr>
        <w:t xml:space="preserve">Add 350 </w:t>
      </w:r>
      <w:proofErr w:type="spellStart"/>
      <w:r w:rsidRPr="00F21B6B">
        <w:rPr>
          <w:rFonts w:ascii="Times New Roman" w:hAnsi="Times New Roman"/>
          <w:szCs w:val="24"/>
        </w:rPr>
        <w:t>μl</w:t>
      </w:r>
      <w:proofErr w:type="spellEnd"/>
      <w:r w:rsidRPr="00F21B6B">
        <w:rPr>
          <w:rFonts w:ascii="Times New Roman" w:hAnsi="Times New Roman"/>
          <w:szCs w:val="24"/>
        </w:rPr>
        <w:t xml:space="preserve"> Buffer N3 and mix immediately and thoroughly by inverting the tube</w:t>
      </w:r>
      <w:r w:rsidR="00F21B6B">
        <w:rPr>
          <w:rFonts w:ascii="Times New Roman" w:hAnsi="Times New Roman"/>
          <w:szCs w:val="24"/>
          <w:lang w:bidi="bn-BD"/>
        </w:rPr>
        <w:t xml:space="preserve"> </w:t>
      </w:r>
      <w:r w:rsidRPr="00F21B6B">
        <w:rPr>
          <w:rFonts w:ascii="Times New Roman" w:hAnsi="Times New Roman"/>
          <w:szCs w:val="24"/>
        </w:rPr>
        <w:t>4–6 times.</w:t>
      </w:r>
      <w:r w:rsidR="00F21B6B" w:rsidRPr="00F21B6B">
        <w:rPr>
          <w:rFonts w:ascii="Times New Roman" w:hAnsi="Times New Roman"/>
          <w:szCs w:val="24"/>
        </w:rPr>
        <w:t xml:space="preserve"> </w:t>
      </w:r>
      <w:r w:rsidRPr="00F21B6B">
        <w:rPr>
          <w:rFonts w:ascii="Times New Roman" w:hAnsi="Times New Roman"/>
          <w:szCs w:val="24"/>
        </w:rPr>
        <w:t>To avoid localized precipitation, mix the solution thoroughly, immediately after</w:t>
      </w:r>
      <w:r w:rsidR="00F21B6B" w:rsidRPr="00F21B6B">
        <w:rPr>
          <w:rFonts w:ascii="Times New Roman" w:hAnsi="Times New Roman"/>
          <w:szCs w:val="24"/>
        </w:rPr>
        <w:t xml:space="preserve"> </w:t>
      </w:r>
      <w:r w:rsidRPr="00F21B6B">
        <w:rPr>
          <w:rFonts w:ascii="Times New Roman" w:hAnsi="Times New Roman"/>
          <w:szCs w:val="24"/>
        </w:rPr>
        <w:t>addition of Buffer N3. The solution should become cloudy.</w:t>
      </w:r>
    </w:p>
    <w:p w:rsidR="00F21B6B" w:rsidRDefault="00F21B6B" w:rsidP="00F21B6B">
      <w:pPr>
        <w:spacing w:before="100" w:beforeAutospacing="1" w:after="100" w:afterAutospacing="1"/>
        <w:ind w:left="720"/>
        <w:rPr>
          <w:rFonts w:ascii="Times New Roman" w:hAnsi="Times New Roman"/>
          <w:szCs w:val="24"/>
        </w:rPr>
      </w:pPr>
    </w:p>
    <w:p w:rsidR="00F21B6B" w:rsidRPr="00F21B6B" w:rsidRDefault="00F21B6B" w:rsidP="00F21B6B">
      <w:pPr>
        <w:numPr>
          <w:ilvl w:val="1"/>
          <w:numId w:val="7"/>
        </w:numPr>
        <w:spacing w:before="100" w:beforeAutospacing="1" w:after="100" w:afterAutospacing="1"/>
        <w:rPr>
          <w:rFonts w:ascii="Times New Roman" w:hAnsi="Times New Roman"/>
          <w:szCs w:val="24"/>
          <w:lang w:bidi="bn-BD"/>
        </w:rPr>
      </w:pPr>
      <w:r w:rsidRPr="00F21B6B">
        <w:rPr>
          <w:rFonts w:ascii="Times New Roman" w:hAnsi="Times New Roman"/>
          <w:szCs w:val="24"/>
          <w:lang w:bidi="bn-BD"/>
        </w:rPr>
        <w:t xml:space="preserve">Solution </w:t>
      </w:r>
      <w:r>
        <w:rPr>
          <w:rFonts w:ascii="Times New Roman" w:hAnsi="Times New Roman"/>
          <w:szCs w:val="24"/>
          <w:lang w:bidi="bn-BD"/>
        </w:rPr>
        <w:t>P</w:t>
      </w:r>
      <w:r w:rsidRPr="00F21B6B">
        <w:rPr>
          <w:rFonts w:ascii="Times New Roman" w:hAnsi="Times New Roman"/>
          <w:szCs w:val="24"/>
          <w:lang w:bidi="bn-BD"/>
        </w:rPr>
        <w:t xml:space="preserve">3 contains a mixture of acetic acid and potassium acetate. The acetic acid neutralizes the pH, allowing the DNA strands to </w:t>
      </w:r>
      <w:proofErr w:type="spellStart"/>
      <w:r w:rsidRPr="00F21B6B">
        <w:rPr>
          <w:rFonts w:ascii="Times New Roman" w:hAnsi="Times New Roman"/>
          <w:szCs w:val="24"/>
          <w:lang w:bidi="bn-BD"/>
        </w:rPr>
        <w:t>renature</w:t>
      </w:r>
      <w:proofErr w:type="spellEnd"/>
      <w:r w:rsidRPr="00F21B6B">
        <w:rPr>
          <w:rFonts w:ascii="Times New Roman" w:hAnsi="Times New Roman"/>
          <w:szCs w:val="24"/>
          <w:lang w:bidi="bn-BD"/>
        </w:rPr>
        <w:t>. The potassium acetate also precipitates the SDS from solution, along with the cellular debris. Th</w:t>
      </w:r>
      <w:r>
        <w:rPr>
          <w:rFonts w:ascii="Times New Roman" w:hAnsi="Times New Roman"/>
          <w:szCs w:val="24"/>
          <w:lang w:bidi="bn-BD"/>
        </w:rPr>
        <w:t xml:space="preserve">e </w:t>
      </w:r>
      <w:r w:rsidRPr="00F21B6B">
        <w:rPr>
          <w:rFonts w:ascii="Times New Roman" w:hAnsi="Times New Roman"/>
          <w:szCs w:val="24"/>
          <w:lang w:bidi="bn-BD"/>
        </w:rPr>
        <w:t xml:space="preserve">chromosomal DNA, a partially </w:t>
      </w:r>
      <w:proofErr w:type="spellStart"/>
      <w:r w:rsidRPr="00F21B6B">
        <w:rPr>
          <w:rFonts w:ascii="Times New Roman" w:hAnsi="Times New Roman"/>
          <w:szCs w:val="24"/>
          <w:lang w:bidi="bn-BD"/>
        </w:rPr>
        <w:t>renatured</w:t>
      </w:r>
      <w:proofErr w:type="spellEnd"/>
      <w:r w:rsidRPr="00F21B6B">
        <w:rPr>
          <w:rFonts w:ascii="Times New Roman" w:hAnsi="Times New Roman"/>
          <w:szCs w:val="24"/>
          <w:lang w:bidi="bn-BD"/>
        </w:rPr>
        <w:t xml:space="preserve"> tangle at this step, is also trapped in the precipitate. The plasmid DNA remains in solution. </w:t>
      </w:r>
    </w:p>
    <w:p w:rsidR="00F21B6B" w:rsidRPr="00F21B6B" w:rsidRDefault="00F21B6B" w:rsidP="00F21B6B">
      <w:pPr>
        <w:spacing w:before="100" w:beforeAutospacing="1" w:after="100" w:afterAutospacing="1"/>
        <w:ind w:left="720"/>
        <w:rPr>
          <w:rFonts w:ascii="Times New Roman" w:hAnsi="Times New Roman"/>
          <w:szCs w:val="24"/>
        </w:rPr>
      </w:pPr>
    </w:p>
    <w:p w:rsidR="004E6AF2" w:rsidRDefault="004E6AF2" w:rsidP="004E6AF2">
      <w:pPr>
        <w:rPr>
          <w:rFonts w:ascii="Times New Roman" w:hAnsi="Times New Roman"/>
          <w:szCs w:val="24"/>
        </w:rPr>
      </w:pPr>
    </w:p>
    <w:p w:rsidR="00F21B6B" w:rsidRDefault="004E6AF2" w:rsidP="00F21B6B">
      <w:pPr>
        <w:numPr>
          <w:ilvl w:val="0"/>
          <w:numId w:val="7"/>
        </w:numPr>
        <w:rPr>
          <w:rFonts w:ascii="Times New Roman" w:hAnsi="Times New Roman"/>
          <w:szCs w:val="24"/>
        </w:rPr>
      </w:pPr>
      <w:r w:rsidRPr="004E6AF2">
        <w:rPr>
          <w:rFonts w:ascii="Times New Roman" w:hAnsi="Times New Roman"/>
          <w:szCs w:val="24"/>
        </w:rPr>
        <w:t xml:space="preserve">Centrifuge for 10 min at 13,000 rpm (~17,900 x g) in a table-top </w:t>
      </w:r>
      <w:proofErr w:type="spellStart"/>
      <w:r w:rsidRPr="004E6AF2">
        <w:rPr>
          <w:rFonts w:ascii="Times New Roman" w:hAnsi="Times New Roman"/>
          <w:szCs w:val="24"/>
        </w:rPr>
        <w:t>microcentrifuge</w:t>
      </w:r>
      <w:proofErr w:type="spellEnd"/>
      <w:r w:rsidRPr="004E6AF2">
        <w:rPr>
          <w:rFonts w:ascii="Times New Roman" w:hAnsi="Times New Roman"/>
          <w:szCs w:val="24"/>
        </w:rPr>
        <w:t>.</w:t>
      </w:r>
      <w:r w:rsidR="00F21B6B">
        <w:rPr>
          <w:rFonts w:ascii="Times New Roman" w:hAnsi="Times New Roman"/>
          <w:szCs w:val="24"/>
        </w:rPr>
        <w:t xml:space="preserve"> </w:t>
      </w:r>
      <w:r w:rsidRPr="004E6AF2">
        <w:rPr>
          <w:rFonts w:ascii="Times New Roman" w:hAnsi="Times New Roman"/>
          <w:szCs w:val="24"/>
        </w:rPr>
        <w:t>A compact white pellet will form.</w:t>
      </w:r>
    </w:p>
    <w:p w:rsidR="00F21B6B" w:rsidRDefault="00F21B6B" w:rsidP="00F21B6B">
      <w:pPr>
        <w:ind w:left="720"/>
        <w:rPr>
          <w:rFonts w:ascii="Times New Roman" w:hAnsi="Times New Roman"/>
          <w:szCs w:val="24"/>
        </w:rPr>
      </w:pPr>
    </w:p>
    <w:p w:rsidR="004E6AF2" w:rsidRPr="004E6AF2" w:rsidRDefault="004E6AF2" w:rsidP="00F21B6B">
      <w:pPr>
        <w:numPr>
          <w:ilvl w:val="0"/>
          <w:numId w:val="7"/>
        </w:numPr>
        <w:rPr>
          <w:rFonts w:ascii="Times New Roman" w:hAnsi="Times New Roman"/>
          <w:szCs w:val="24"/>
        </w:rPr>
      </w:pPr>
      <w:r w:rsidRPr="004E6AF2">
        <w:rPr>
          <w:rFonts w:ascii="Times New Roman" w:hAnsi="Times New Roman"/>
          <w:szCs w:val="24"/>
        </w:rPr>
        <w:t xml:space="preserve">Apply the supernatants from step 4 to the </w:t>
      </w:r>
      <w:proofErr w:type="spellStart"/>
      <w:r w:rsidRPr="004E6AF2">
        <w:rPr>
          <w:rFonts w:ascii="Times New Roman" w:hAnsi="Times New Roman"/>
          <w:szCs w:val="24"/>
        </w:rPr>
        <w:t>QIAprep</w:t>
      </w:r>
      <w:proofErr w:type="spellEnd"/>
      <w:r w:rsidRPr="004E6AF2">
        <w:rPr>
          <w:rFonts w:ascii="Times New Roman" w:hAnsi="Times New Roman"/>
          <w:szCs w:val="24"/>
        </w:rPr>
        <w:t xml:space="preserve"> spin column by decanting or</w:t>
      </w:r>
    </w:p>
    <w:p w:rsidR="00F21B6B" w:rsidRDefault="00F21B6B" w:rsidP="00F21B6B">
      <w:pPr>
        <w:ind w:firstLine="720"/>
        <w:rPr>
          <w:rFonts w:ascii="Times New Roman" w:hAnsi="Times New Roman"/>
          <w:szCs w:val="24"/>
        </w:rPr>
      </w:pPr>
      <w:proofErr w:type="spellStart"/>
      <w:proofErr w:type="gramStart"/>
      <w:r w:rsidRPr="004E6AF2">
        <w:rPr>
          <w:rFonts w:ascii="Times New Roman" w:hAnsi="Times New Roman"/>
          <w:szCs w:val="24"/>
        </w:rPr>
        <w:t>P</w:t>
      </w:r>
      <w:r w:rsidR="004E6AF2" w:rsidRPr="004E6AF2">
        <w:rPr>
          <w:rFonts w:ascii="Times New Roman" w:hAnsi="Times New Roman"/>
          <w:szCs w:val="24"/>
        </w:rPr>
        <w:t>ipett</w:t>
      </w:r>
      <w:r>
        <w:rPr>
          <w:rFonts w:ascii="Times New Roman" w:hAnsi="Times New Roman"/>
          <w:szCs w:val="24"/>
        </w:rPr>
        <w:t>ing</w:t>
      </w:r>
      <w:proofErr w:type="spellEnd"/>
      <w:r>
        <w:rPr>
          <w:rFonts w:ascii="Times New Roman" w:hAnsi="Times New Roman"/>
          <w:szCs w:val="24"/>
        </w:rPr>
        <w:t>.</w:t>
      </w:r>
      <w:proofErr w:type="gramEnd"/>
    </w:p>
    <w:p w:rsidR="00F21B6B" w:rsidRDefault="00F21B6B" w:rsidP="00F21B6B">
      <w:pPr>
        <w:ind w:firstLine="720"/>
        <w:rPr>
          <w:rFonts w:ascii="Times New Roman" w:hAnsi="Times New Roman"/>
          <w:szCs w:val="24"/>
        </w:rPr>
      </w:pPr>
    </w:p>
    <w:p w:rsidR="00F21B6B" w:rsidRDefault="00F21B6B" w:rsidP="00F21B6B">
      <w:pPr>
        <w:tabs>
          <w:tab w:val="left" w:pos="360"/>
        </w:tabs>
        <w:rPr>
          <w:rFonts w:ascii="Times New Roman" w:hAnsi="Times New Roman"/>
          <w:szCs w:val="24"/>
        </w:rPr>
      </w:pPr>
      <w:r>
        <w:rPr>
          <w:rFonts w:ascii="Times New Roman" w:hAnsi="Times New Roman"/>
          <w:szCs w:val="24"/>
        </w:rPr>
        <w:tab/>
        <w:t xml:space="preserve">6. </w:t>
      </w:r>
      <w:r>
        <w:rPr>
          <w:rFonts w:ascii="Times New Roman" w:hAnsi="Times New Roman"/>
          <w:szCs w:val="24"/>
        </w:rPr>
        <w:tab/>
      </w:r>
      <w:r w:rsidR="004E6AF2" w:rsidRPr="004E6AF2">
        <w:rPr>
          <w:rFonts w:ascii="Times New Roman" w:hAnsi="Times New Roman"/>
          <w:szCs w:val="24"/>
        </w:rPr>
        <w:t>Centrifuge for 30–60 s. Discard the flow-through.</w:t>
      </w:r>
    </w:p>
    <w:p w:rsidR="00F21B6B" w:rsidRDefault="00F21B6B" w:rsidP="00F21B6B">
      <w:pPr>
        <w:tabs>
          <w:tab w:val="left" w:pos="360"/>
        </w:tabs>
        <w:rPr>
          <w:rFonts w:ascii="Times New Roman" w:hAnsi="Times New Roman"/>
          <w:szCs w:val="24"/>
        </w:rPr>
      </w:pPr>
    </w:p>
    <w:p w:rsidR="004E6AF2" w:rsidRPr="004E6AF2" w:rsidRDefault="00F21B6B" w:rsidP="00F21B6B">
      <w:pPr>
        <w:tabs>
          <w:tab w:val="left" w:pos="360"/>
        </w:tabs>
        <w:rPr>
          <w:rFonts w:ascii="Times New Roman" w:hAnsi="Times New Roman"/>
          <w:szCs w:val="24"/>
        </w:rPr>
      </w:pPr>
      <w:r>
        <w:rPr>
          <w:rFonts w:ascii="Times New Roman" w:hAnsi="Times New Roman"/>
          <w:szCs w:val="24"/>
        </w:rPr>
        <w:tab/>
      </w:r>
      <w:r w:rsidR="003B4C4A">
        <w:rPr>
          <w:rFonts w:ascii="Times New Roman" w:hAnsi="Times New Roman"/>
          <w:szCs w:val="24"/>
        </w:rPr>
        <w:t>7</w:t>
      </w:r>
      <w:r w:rsidR="004E6AF2" w:rsidRPr="004E6AF2">
        <w:rPr>
          <w:rFonts w:ascii="Times New Roman" w:hAnsi="Times New Roman"/>
          <w:szCs w:val="24"/>
        </w:rPr>
        <w:t xml:space="preserve">. </w:t>
      </w:r>
      <w:r>
        <w:rPr>
          <w:rFonts w:ascii="Times New Roman" w:hAnsi="Times New Roman"/>
          <w:szCs w:val="24"/>
        </w:rPr>
        <w:tab/>
      </w:r>
      <w:r w:rsidR="004E6AF2" w:rsidRPr="004E6AF2">
        <w:rPr>
          <w:rFonts w:ascii="Times New Roman" w:hAnsi="Times New Roman"/>
          <w:szCs w:val="24"/>
        </w:rPr>
        <w:t xml:space="preserve">Wash </w:t>
      </w:r>
      <w:proofErr w:type="spellStart"/>
      <w:r w:rsidR="004E6AF2" w:rsidRPr="004E6AF2">
        <w:rPr>
          <w:rFonts w:ascii="Times New Roman" w:hAnsi="Times New Roman"/>
          <w:szCs w:val="24"/>
        </w:rPr>
        <w:t>QIAprep</w:t>
      </w:r>
      <w:proofErr w:type="spellEnd"/>
      <w:r w:rsidR="004E6AF2" w:rsidRPr="004E6AF2">
        <w:rPr>
          <w:rFonts w:ascii="Times New Roman" w:hAnsi="Times New Roman"/>
          <w:szCs w:val="24"/>
        </w:rPr>
        <w:t xml:space="preserve"> spin column by adding 0.75 ml Buffer PE and centrifuging for</w:t>
      </w:r>
    </w:p>
    <w:p w:rsidR="00F21B6B" w:rsidRDefault="004E6AF2" w:rsidP="00F21B6B">
      <w:pPr>
        <w:ind w:firstLine="720"/>
        <w:rPr>
          <w:rFonts w:ascii="Times New Roman" w:hAnsi="Times New Roman"/>
          <w:szCs w:val="24"/>
        </w:rPr>
      </w:pPr>
      <w:proofErr w:type="gramStart"/>
      <w:r w:rsidRPr="004E6AF2">
        <w:rPr>
          <w:rFonts w:ascii="Times New Roman" w:hAnsi="Times New Roman"/>
          <w:szCs w:val="24"/>
        </w:rPr>
        <w:t>30–60 s.</w:t>
      </w:r>
      <w:proofErr w:type="gramEnd"/>
    </w:p>
    <w:p w:rsidR="00F21B6B" w:rsidRDefault="00F21B6B" w:rsidP="00F21B6B">
      <w:pPr>
        <w:ind w:firstLine="720"/>
        <w:rPr>
          <w:rFonts w:ascii="Times New Roman" w:hAnsi="Times New Roman"/>
          <w:szCs w:val="24"/>
        </w:rPr>
      </w:pPr>
    </w:p>
    <w:p w:rsidR="004E6AF2" w:rsidRPr="004E6AF2" w:rsidRDefault="00F21B6B" w:rsidP="00F21B6B">
      <w:pPr>
        <w:tabs>
          <w:tab w:val="left" w:pos="360"/>
        </w:tabs>
        <w:ind w:left="720" w:hanging="720"/>
        <w:rPr>
          <w:rFonts w:ascii="Times New Roman" w:hAnsi="Times New Roman"/>
          <w:szCs w:val="24"/>
        </w:rPr>
      </w:pPr>
      <w:r>
        <w:rPr>
          <w:rFonts w:ascii="Times New Roman" w:hAnsi="Times New Roman"/>
          <w:szCs w:val="24"/>
        </w:rPr>
        <w:tab/>
      </w:r>
      <w:r w:rsidR="003B4C4A">
        <w:rPr>
          <w:rFonts w:ascii="Times New Roman" w:hAnsi="Times New Roman"/>
          <w:szCs w:val="24"/>
        </w:rPr>
        <w:t>8</w:t>
      </w:r>
      <w:r w:rsidR="004E6AF2" w:rsidRPr="004E6AF2">
        <w:rPr>
          <w:rFonts w:ascii="Times New Roman" w:hAnsi="Times New Roman"/>
          <w:szCs w:val="24"/>
        </w:rPr>
        <w:t>.</w:t>
      </w:r>
      <w:r>
        <w:rPr>
          <w:rFonts w:ascii="Times New Roman" w:hAnsi="Times New Roman"/>
          <w:szCs w:val="24"/>
        </w:rPr>
        <w:tab/>
      </w:r>
      <w:r w:rsidR="004E6AF2" w:rsidRPr="004E6AF2">
        <w:rPr>
          <w:rFonts w:ascii="Times New Roman" w:hAnsi="Times New Roman"/>
          <w:szCs w:val="24"/>
        </w:rPr>
        <w:t xml:space="preserve"> Discard the flow-through, and centrifuge for an additional 1 min to remove residual</w:t>
      </w:r>
      <w:r>
        <w:rPr>
          <w:rFonts w:ascii="Times New Roman" w:hAnsi="Times New Roman"/>
          <w:szCs w:val="24"/>
        </w:rPr>
        <w:t xml:space="preserve"> </w:t>
      </w:r>
      <w:r w:rsidR="004E6AF2" w:rsidRPr="004E6AF2">
        <w:rPr>
          <w:rFonts w:ascii="Times New Roman" w:hAnsi="Times New Roman"/>
          <w:szCs w:val="24"/>
        </w:rPr>
        <w:t>wash buffer.</w:t>
      </w:r>
    </w:p>
    <w:p w:rsidR="004E6AF2" w:rsidRDefault="004E6AF2" w:rsidP="004E6AF2">
      <w:pPr>
        <w:rPr>
          <w:rFonts w:ascii="Times New Roman" w:hAnsi="Times New Roman"/>
          <w:szCs w:val="24"/>
        </w:rPr>
      </w:pPr>
    </w:p>
    <w:p w:rsidR="004E6AF2" w:rsidRPr="004E6AF2" w:rsidRDefault="004E6AF2" w:rsidP="00F21B6B">
      <w:pPr>
        <w:ind w:firstLine="720"/>
        <w:rPr>
          <w:rFonts w:ascii="Times New Roman" w:hAnsi="Times New Roman"/>
          <w:szCs w:val="24"/>
        </w:rPr>
      </w:pPr>
      <w:r w:rsidRPr="004E6AF2">
        <w:rPr>
          <w:rFonts w:ascii="Times New Roman" w:hAnsi="Times New Roman"/>
          <w:szCs w:val="24"/>
        </w:rPr>
        <w:t>Important: Residual wash buffer will not be completely removed unless the</w:t>
      </w:r>
    </w:p>
    <w:p w:rsidR="004E6AF2" w:rsidRPr="004E6AF2" w:rsidRDefault="004E6AF2" w:rsidP="00F21B6B">
      <w:pPr>
        <w:ind w:firstLine="720"/>
        <w:rPr>
          <w:rFonts w:ascii="Times New Roman" w:hAnsi="Times New Roman"/>
          <w:szCs w:val="24"/>
        </w:rPr>
      </w:pPr>
      <w:proofErr w:type="gramStart"/>
      <w:r w:rsidRPr="004E6AF2">
        <w:rPr>
          <w:rFonts w:ascii="Times New Roman" w:hAnsi="Times New Roman"/>
          <w:szCs w:val="24"/>
        </w:rPr>
        <w:t>flow-through</w:t>
      </w:r>
      <w:proofErr w:type="gramEnd"/>
      <w:r w:rsidRPr="004E6AF2">
        <w:rPr>
          <w:rFonts w:ascii="Times New Roman" w:hAnsi="Times New Roman"/>
          <w:szCs w:val="24"/>
        </w:rPr>
        <w:t xml:space="preserve"> is discarded before this additional centrifugation. Residual ethanol</w:t>
      </w:r>
    </w:p>
    <w:p w:rsidR="004E6AF2" w:rsidRPr="004E6AF2" w:rsidRDefault="004E6AF2" w:rsidP="00F21B6B">
      <w:pPr>
        <w:ind w:firstLine="720"/>
        <w:rPr>
          <w:rFonts w:ascii="Times New Roman" w:hAnsi="Times New Roman"/>
          <w:szCs w:val="24"/>
        </w:rPr>
      </w:pPr>
      <w:proofErr w:type="gramStart"/>
      <w:r w:rsidRPr="004E6AF2">
        <w:rPr>
          <w:rFonts w:ascii="Times New Roman" w:hAnsi="Times New Roman"/>
          <w:szCs w:val="24"/>
        </w:rPr>
        <w:t>from</w:t>
      </w:r>
      <w:proofErr w:type="gramEnd"/>
      <w:r w:rsidRPr="004E6AF2">
        <w:rPr>
          <w:rFonts w:ascii="Times New Roman" w:hAnsi="Times New Roman"/>
          <w:szCs w:val="24"/>
        </w:rPr>
        <w:t xml:space="preserve"> Buffer PE may inhibit subsequent enzymatic reactions.</w:t>
      </w:r>
    </w:p>
    <w:p w:rsidR="004E6AF2" w:rsidRDefault="004E6AF2" w:rsidP="004E6AF2">
      <w:pPr>
        <w:rPr>
          <w:rFonts w:ascii="Times New Roman" w:hAnsi="Times New Roman"/>
          <w:szCs w:val="24"/>
        </w:rPr>
      </w:pPr>
    </w:p>
    <w:p w:rsidR="004E6AF2" w:rsidRPr="004E6AF2" w:rsidRDefault="00F21B6B" w:rsidP="00F21B6B">
      <w:pPr>
        <w:tabs>
          <w:tab w:val="left" w:pos="360"/>
        </w:tabs>
        <w:rPr>
          <w:rFonts w:ascii="Times New Roman" w:hAnsi="Times New Roman"/>
          <w:szCs w:val="24"/>
        </w:rPr>
      </w:pPr>
      <w:r>
        <w:rPr>
          <w:rFonts w:ascii="Times New Roman" w:hAnsi="Times New Roman"/>
          <w:szCs w:val="24"/>
        </w:rPr>
        <w:tab/>
      </w:r>
      <w:r w:rsidR="003B4C4A">
        <w:rPr>
          <w:rFonts w:ascii="Times New Roman" w:hAnsi="Times New Roman"/>
          <w:szCs w:val="24"/>
        </w:rPr>
        <w:t>9</w:t>
      </w:r>
      <w:r w:rsidR="004E6AF2" w:rsidRPr="004E6AF2">
        <w:rPr>
          <w:rFonts w:ascii="Times New Roman" w:hAnsi="Times New Roman"/>
          <w:szCs w:val="24"/>
        </w:rPr>
        <w:t xml:space="preserve">. </w:t>
      </w:r>
      <w:r>
        <w:rPr>
          <w:rFonts w:ascii="Times New Roman" w:hAnsi="Times New Roman"/>
          <w:szCs w:val="24"/>
        </w:rPr>
        <w:tab/>
      </w:r>
      <w:r w:rsidR="004E6AF2" w:rsidRPr="004E6AF2">
        <w:rPr>
          <w:rFonts w:ascii="Times New Roman" w:hAnsi="Times New Roman"/>
          <w:szCs w:val="24"/>
        </w:rPr>
        <w:t xml:space="preserve">Place the </w:t>
      </w:r>
      <w:proofErr w:type="spellStart"/>
      <w:r w:rsidR="004E6AF2" w:rsidRPr="004E6AF2">
        <w:rPr>
          <w:rFonts w:ascii="Times New Roman" w:hAnsi="Times New Roman"/>
          <w:szCs w:val="24"/>
        </w:rPr>
        <w:t>QIAprep</w:t>
      </w:r>
      <w:proofErr w:type="spellEnd"/>
      <w:r w:rsidR="004E6AF2" w:rsidRPr="004E6AF2">
        <w:rPr>
          <w:rFonts w:ascii="Times New Roman" w:hAnsi="Times New Roman"/>
          <w:szCs w:val="24"/>
        </w:rPr>
        <w:t xml:space="preserve"> column in a clean 1.5 ml </w:t>
      </w:r>
      <w:proofErr w:type="spellStart"/>
      <w:r w:rsidR="004E6AF2" w:rsidRPr="004E6AF2">
        <w:rPr>
          <w:rFonts w:ascii="Times New Roman" w:hAnsi="Times New Roman"/>
          <w:szCs w:val="24"/>
        </w:rPr>
        <w:t>microcentrifuge</w:t>
      </w:r>
      <w:proofErr w:type="spellEnd"/>
      <w:r w:rsidR="004E6AF2" w:rsidRPr="004E6AF2">
        <w:rPr>
          <w:rFonts w:ascii="Times New Roman" w:hAnsi="Times New Roman"/>
          <w:szCs w:val="24"/>
        </w:rPr>
        <w:t xml:space="preserve"> tube. To elute DNA,</w:t>
      </w:r>
    </w:p>
    <w:p w:rsidR="004E6AF2" w:rsidRPr="004E6AF2" w:rsidRDefault="004E6AF2" w:rsidP="00F21B6B">
      <w:pPr>
        <w:ind w:left="720"/>
        <w:rPr>
          <w:rFonts w:ascii="Times New Roman" w:hAnsi="Times New Roman"/>
          <w:szCs w:val="24"/>
        </w:rPr>
      </w:pPr>
      <w:r w:rsidRPr="004E6AF2">
        <w:rPr>
          <w:rFonts w:ascii="Times New Roman" w:hAnsi="Times New Roman"/>
          <w:szCs w:val="24"/>
        </w:rPr>
        <w:t xml:space="preserve">add 50 </w:t>
      </w:r>
      <w:proofErr w:type="spellStart"/>
      <w:r w:rsidRPr="004E6AF2">
        <w:rPr>
          <w:rFonts w:ascii="Times New Roman" w:hAnsi="Times New Roman"/>
          <w:szCs w:val="24"/>
        </w:rPr>
        <w:t>μl</w:t>
      </w:r>
      <w:proofErr w:type="spellEnd"/>
      <w:r w:rsidRPr="004E6AF2">
        <w:rPr>
          <w:rFonts w:ascii="Times New Roman" w:hAnsi="Times New Roman"/>
          <w:szCs w:val="24"/>
        </w:rPr>
        <w:t xml:space="preserve"> Buffer EB (10 </w:t>
      </w:r>
      <w:proofErr w:type="spellStart"/>
      <w:r w:rsidRPr="004E6AF2">
        <w:rPr>
          <w:rFonts w:ascii="Times New Roman" w:hAnsi="Times New Roman"/>
          <w:szCs w:val="24"/>
        </w:rPr>
        <w:t>mM</w:t>
      </w:r>
      <w:proofErr w:type="spellEnd"/>
      <w:r w:rsidRPr="004E6AF2">
        <w:rPr>
          <w:rFonts w:ascii="Times New Roman" w:hAnsi="Times New Roman"/>
          <w:szCs w:val="24"/>
        </w:rPr>
        <w:t xml:space="preserve"> </w:t>
      </w:r>
      <w:proofErr w:type="spellStart"/>
      <w:r w:rsidRPr="004E6AF2">
        <w:rPr>
          <w:rFonts w:ascii="Times New Roman" w:hAnsi="Times New Roman"/>
          <w:szCs w:val="24"/>
        </w:rPr>
        <w:t>Tris·Cl</w:t>
      </w:r>
      <w:proofErr w:type="spellEnd"/>
      <w:r w:rsidRPr="004E6AF2">
        <w:rPr>
          <w:rFonts w:ascii="Times New Roman" w:hAnsi="Times New Roman"/>
          <w:szCs w:val="24"/>
        </w:rPr>
        <w:t xml:space="preserve">, pH 8.5) or water to the center of each </w:t>
      </w:r>
      <w:proofErr w:type="spellStart"/>
      <w:r w:rsidRPr="004E6AF2">
        <w:rPr>
          <w:rFonts w:ascii="Times New Roman" w:hAnsi="Times New Roman"/>
          <w:szCs w:val="24"/>
        </w:rPr>
        <w:t>QIAprep</w:t>
      </w:r>
      <w:proofErr w:type="spellEnd"/>
      <w:r w:rsidRPr="004E6AF2">
        <w:rPr>
          <w:rFonts w:ascii="Times New Roman" w:hAnsi="Times New Roman"/>
          <w:szCs w:val="24"/>
        </w:rPr>
        <w:t xml:space="preserve"> spin column, let stand for 1 min, and centrifuge for 1 min.</w:t>
      </w:r>
    </w:p>
    <w:p w:rsidR="004E6AF2" w:rsidRDefault="004E6AF2" w:rsidP="004E6AF2">
      <w:pPr>
        <w:autoSpaceDE w:val="0"/>
        <w:autoSpaceDN w:val="0"/>
        <w:adjustRightInd w:val="0"/>
        <w:rPr>
          <w:rFonts w:ascii="Futura-Heavy" w:hAnsi="Futura-Heavy" w:cs="Futura-Heavy"/>
          <w:color w:val="000000"/>
          <w:sz w:val="20"/>
          <w:lang w:bidi="bn-IN"/>
        </w:rPr>
      </w:pPr>
    </w:p>
    <w:p w:rsidR="004E6AF2" w:rsidRDefault="004E6AF2" w:rsidP="003B4C4A">
      <w:r>
        <w:t xml:space="preserve">Better than 90% recovery rates </w:t>
      </w:r>
      <w:r w:rsidR="00F21B6B">
        <w:t xml:space="preserve">(DNA isolation) </w:t>
      </w:r>
      <w:r>
        <w:t>can be obtained consistently with this protocol</w:t>
      </w:r>
    </w:p>
    <w:p w:rsidR="003B4C4A" w:rsidRDefault="003B4C4A" w:rsidP="003B4C4A"/>
    <w:p w:rsidR="003B4C4A" w:rsidRDefault="003B4C4A" w:rsidP="003B4C4A"/>
    <w:p w:rsidR="00DD5F57" w:rsidRDefault="00DD5F57" w:rsidP="004E6AF2"/>
    <w:p w:rsidR="00DD5F57" w:rsidRDefault="00DD5F57" w:rsidP="00DD5F57">
      <w:pPr>
        <w:tabs>
          <w:tab w:val="left" w:pos="0"/>
        </w:tabs>
        <w:suppressAutoHyphens/>
        <w:ind w:left="720" w:hanging="720"/>
        <w:jc w:val="center"/>
        <w:rPr>
          <w:rFonts w:ascii="Times New Roman" w:hAnsi="Times New Roman"/>
          <w:b/>
        </w:rPr>
      </w:pPr>
      <w:r>
        <w:rPr>
          <w:rFonts w:ascii="Times New Roman" w:hAnsi="Times New Roman"/>
          <w:b/>
        </w:rPr>
        <w:t xml:space="preserve">PCR Amplification of the </w:t>
      </w:r>
      <w:r w:rsidRPr="00327160">
        <w:rPr>
          <w:rFonts w:ascii="Times New Roman" w:hAnsi="Times New Roman"/>
          <w:b/>
          <w:i/>
        </w:rPr>
        <w:t xml:space="preserve">Arabidopsis </w:t>
      </w:r>
      <w:r w:rsidR="003B4C4A">
        <w:rPr>
          <w:rFonts w:ascii="Times New Roman" w:hAnsi="Times New Roman"/>
          <w:b/>
          <w:i/>
        </w:rPr>
        <w:t>NUD7</w:t>
      </w:r>
      <w:r>
        <w:rPr>
          <w:rFonts w:ascii="Symbol" w:hAnsi="Symbol"/>
          <w:b/>
        </w:rPr>
        <w:t></w:t>
      </w:r>
      <w:r>
        <w:rPr>
          <w:rFonts w:ascii="Times New Roman" w:hAnsi="Times New Roman"/>
          <w:b/>
        </w:rPr>
        <w:t>Gene</w:t>
      </w:r>
    </w:p>
    <w:p w:rsidR="00DD5F57" w:rsidRDefault="00DD5F57" w:rsidP="00DD5F57">
      <w:pPr>
        <w:tabs>
          <w:tab w:val="left" w:pos="0"/>
        </w:tabs>
        <w:suppressAutoHyphens/>
        <w:ind w:left="720" w:hanging="720"/>
        <w:rPr>
          <w:rFonts w:ascii="Times New Roman" w:hAnsi="Times New Roman"/>
        </w:rPr>
      </w:pPr>
    </w:p>
    <w:p w:rsidR="00DD5F57" w:rsidRDefault="00DD5F57" w:rsidP="00DD5F57">
      <w:pPr>
        <w:tabs>
          <w:tab w:val="left" w:pos="0"/>
        </w:tabs>
        <w:suppressAutoHyphens/>
        <w:rPr>
          <w:rFonts w:ascii="Times New Roman" w:hAnsi="Times New Roman"/>
          <w:b/>
        </w:rPr>
      </w:pPr>
      <w:r>
        <w:rPr>
          <w:rFonts w:ascii="Times New Roman" w:hAnsi="Times New Roman"/>
        </w:rPr>
        <w:tab/>
      </w:r>
      <w:r>
        <w:rPr>
          <w:rFonts w:ascii="Times New Roman" w:hAnsi="Times New Roman"/>
          <w:b/>
        </w:rPr>
        <w:t>Introduction:</w:t>
      </w:r>
    </w:p>
    <w:p w:rsidR="00DD5F57" w:rsidRDefault="00DD5F57" w:rsidP="00DD5F57">
      <w:pPr>
        <w:tabs>
          <w:tab w:val="left" w:pos="0"/>
        </w:tabs>
        <w:suppressAutoHyphens/>
        <w:rPr>
          <w:rFonts w:ascii="Times New Roman" w:hAnsi="Times New Roman"/>
        </w:rPr>
      </w:pPr>
    </w:p>
    <w:p w:rsidR="00DD5F57" w:rsidRDefault="00DD5F57" w:rsidP="00DD5F57">
      <w:pPr>
        <w:ind w:left="720"/>
        <w:rPr>
          <w:rFonts w:ascii="Times New Roman" w:hAnsi="Times New Roman"/>
        </w:rPr>
      </w:pPr>
      <w:r>
        <w:rPr>
          <w:rFonts w:ascii="Times New Roman" w:hAnsi="Times New Roman"/>
        </w:rPr>
        <w:t>In the following experiment each student w</w:t>
      </w:r>
      <w:r w:rsidR="003B4C4A">
        <w:rPr>
          <w:rFonts w:ascii="Times New Roman" w:hAnsi="Times New Roman"/>
        </w:rPr>
        <w:t xml:space="preserve">ill amplify a full length NUD7 </w:t>
      </w:r>
      <w:r>
        <w:rPr>
          <w:rFonts w:ascii="Times New Roman" w:hAnsi="Times New Roman"/>
        </w:rPr>
        <w:t>gene using gene specific primers</w:t>
      </w:r>
      <w:r w:rsidR="003B4C4A">
        <w:rPr>
          <w:rFonts w:ascii="Times New Roman" w:hAnsi="Times New Roman"/>
        </w:rPr>
        <w:t xml:space="preserve"> as discussed in the lecture</w:t>
      </w:r>
    </w:p>
    <w:p w:rsidR="003B4C4A" w:rsidRDefault="003B4C4A" w:rsidP="00DD5F57">
      <w:pPr>
        <w:ind w:left="720"/>
        <w:rPr>
          <w:rFonts w:ascii="Times New Roman" w:hAnsi="Times New Roman"/>
        </w:rPr>
      </w:pPr>
    </w:p>
    <w:p w:rsidR="00DD5F57" w:rsidRDefault="00DD5F57" w:rsidP="00DD5F57">
      <w:pPr>
        <w:tabs>
          <w:tab w:val="left" w:pos="720"/>
        </w:tabs>
        <w:suppressAutoHyphens/>
        <w:rPr>
          <w:rFonts w:ascii="Times New Roman" w:hAnsi="Times New Roman"/>
          <w:b/>
        </w:rPr>
      </w:pPr>
      <w:r>
        <w:rPr>
          <w:rFonts w:ascii="Times New Roman" w:hAnsi="Times New Roman"/>
        </w:rPr>
        <w:tab/>
      </w:r>
      <w:r>
        <w:rPr>
          <w:rFonts w:ascii="Times New Roman" w:hAnsi="Times New Roman"/>
          <w:b/>
        </w:rPr>
        <w:t>Experiment</w:t>
      </w:r>
    </w:p>
    <w:p w:rsidR="00DD5F57" w:rsidRDefault="00DD5F57" w:rsidP="00DD5F57">
      <w:pPr>
        <w:tabs>
          <w:tab w:val="left" w:pos="0"/>
        </w:tabs>
        <w:suppressAutoHyphens/>
        <w:rPr>
          <w:rFonts w:ascii="Times New Roman" w:hAnsi="Times New Roman"/>
        </w:rPr>
      </w:pPr>
    </w:p>
    <w:p w:rsidR="00DD5F57" w:rsidRDefault="00DD5F57" w:rsidP="00DD5F57">
      <w:pPr>
        <w:numPr>
          <w:ilvl w:val="0"/>
          <w:numId w:val="6"/>
        </w:numPr>
        <w:tabs>
          <w:tab w:val="left" w:pos="0"/>
        </w:tabs>
        <w:suppressAutoHyphens/>
        <w:rPr>
          <w:rFonts w:ascii="Times New Roman" w:hAnsi="Times New Roman"/>
        </w:rPr>
      </w:pPr>
      <w:r>
        <w:rPr>
          <w:rFonts w:ascii="Times New Roman" w:hAnsi="Times New Roman"/>
        </w:rPr>
        <w:t xml:space="preserve">You will be carrying out PCR with the </w:t>
      </w:r>
      <w:r w:rsidR="00EF5910">
        <w:rPr>
          <w:rFonts w:ascii="Times New Roman" w:hAnsi="Times New Roman"/>
        </w:rPr>
        <w:t>isolated plasmid DNA as the template for the amplification reaction.</w:t>
      </w:r>
    </w:p>
    <w:p w:rsidR="00DD5F57" w:rsidRDefault="00DD5F57" w:rsidP="00DD5F57">
      <w:pPr>
        <w:tabs>
          <w:tab w:val="left" w:pos="0"/>
        </w:tabs>
        <w:suppressAutoHyphens/>
        <w:rPr>
          <w:rFonts w:ascii="Times New Roman" w:hAnsi="Times New Roman"/>
        </w:rPr>
      </w:pPr>
    </w:p>
    <w:p w:rsidR="00DD5F57" w:rsidRDefault="00DD5F57" w:rsidP="00DD5F57">
      <w:pPr>
        <w:tabs>
          <w:tab w:val="left" w:pos="720"/>
        </w:tabs>
        <w:suppressAutoHyphens/>
        <w:ind w:left="1440" w:hanging="720"/>
        <w:rPr>
          <w:rFonts w:ascii="Times New Roman" w:hAnsi="Times New Roman"/>
        </w:rPr>
      </w:pPr>
      <w:r>
        <w:rPr>
          <w:rFonts w:ascii="Times New Roman" w:hAnsi="Times New Roman"/>
        </w:rPr>
        <w:t>A)</w:t>
      </w:r>
      <w:r w:rsidR="00EF5910">
        <w:rPr>
          <w:rFonts w:ascii="Times New Roman" w:hAnsi="Times New Roman"/>
        </w:rPr>
        <w:t xml:space="preserve">        NUD7</w:t>
      </w:r>
      <w:r>
        <w:rPr>
          <w:rFonts w:ascii="Times New Roman" w:hAnsi="Times New Roman"/>
        </w:rPr>
        <w:t xml:space="preserve"> plasmid (100 </w:t>
      </w:r>
      <w:proofErr w:type="spellStart"/>
      <w:r>
        <w:rPr>
          <w:rFonts w:ascii="Times New Roman" w:hAnsi="Times New Roman"/>
        </w:rPr>
        <w:t>ng</w:t>
      </w:r>
      <w:proofErr w:type="spellEnd"/>
      <w:r>
        <w:rPr>
          <w:rFonts w:ascii="Times New Roman" w:hAnsi="Times New Roman"/>
        </w:rPr>
        <w:t xml:space="preserve">) purified by you. Dilute your DNA to 50 </w:t>
      </w:r>
      <w:proofErr w:type="spellStart"/>
      <w:r>
        <w:rPr>
          <w:rFonts w:ascii="Times New Roman" w:hAnsi="Times New Roman"/>
        </w:rPr>
        <w:t>ng</w:t>
      </w:r>
      <w:proofErr w:type="spellEnd"/>
      <w:r>
        <w:rPr>
          <w:rFonts w:ascii="Times New Roman" w:hAnsi="Times New Roman"/>
        </w:rPr>
        <w:t>/</w:t>
      </w:r>
      <w:r>
        <w:rPr>
          <w:rFonts w:ascii="Symbol" w:hAnsi="Symbol"/>
        </w:rPr>
        <w:t></w:t>
      </w:r>
      <w:r>
        <w:rPr>
          <w:rFonts w:ascii="Times New Roman" w:hAnsi="Times New Roman"/>
        </w:rPr>
        <w:t>l concentration</w:t>
      </w:r>
      <w:r w:rsidR="00EF5910">
        <w:rPr>
          <w:rFonts w:ascii="Times New Roman" w:hAnsi="Times New Roman"/>
        </w:rPr>
        <w:t xml:space="preserve"> (Dilution will be shown by TA)</w:t>
      </w:r>
    </w:p>
    <w:p w:rsidR="00DD5F57" w:rsidRDefault="00DD5F57" w:rsidP="00DD5F57">
      <w:pPr>
        <w:tabs>
          <w:tab w:val="left" w:pos="720"/>
        </w:tabs>
        <w:suppressAutoHyphens/>
        <w:rPr>
          <w:rFonts w:ascii="Times New Roman" w:hAnsi="Times New Roman"/>
        </w:rPr>
      </w:pPr>
    </w:p>
    <w:p w:rsidR="00DD5F57" w:rsidRDefault="00DD5F57" w:rsidP="00DD5F57">
      <w:pPr>
        <w:tabs>
          <w:tab w:val="left" w:pos="1440"/>
        </w:tabs>
        <w:suppressAutoHyphens/>
        <w:ind w:left="1440"/>
        <w:rPr>
          <w:rFonts w:ascii="Times New Roman" w:hAnsi="Times New Roman"/>
        </w:rPr>
      </w:pPr>
    </w:p>
    <w:p w:rsidR="00DD5F57" w:rsidRDefault="00DD5F57" w:rsidP="00DD5F57">
      <w:pPr>
        <w:tabs>
          <w:tab w:val="left" w:pos="0"/>
        </w:tabs>
        <w:suppressAutoHyphens/>
        <w:rPr>
          <w:rFonts w:ascii="Times New Roman" w:hAnsi="Times New Roman"/>
        </w:rPr>
      </w:pPr>
    </w:p>
    <w:p w:rsidR="00DD5F57" w:rsidRPr="00EF5910" w:rsidRDefault="00EF5910" w:rsidP="00EF5910">
      <w:pPr>
        <w:numPr>
          <w:ilvl w:val="0"/>
          <w:numId w:val="6"/>
        </w:numPr>
        <w:suppressAutoHyphens/>
        <w:rPr>
          <w:rFonts w:ascii="Times New Roman" w:hAnsi="Times New Roman"/>
        </w:rPr>
      </w:pPr>
      <w:r>
        <w:rPr>
          <w:rFonts w:ascii="Times New Roman" w:hAnsi="Times New Roman"/>
        </w:rPr>
        <w:t>In the provided PCR tubes add the followings (in order). N</w:t>
      </w:r>
      <w:r w:rsidR="00DD5F57" w:rsidRPr="00EF5910">
        <w:rPr>
          <w:rFonts w:ascii="Times New Roman" w:hAnsi="Times New Roman"/>
        </w:rPr>
        <w:t xml:space="preserve">ote that in any PCR experiment it’s a good idea to add the template last to minimize the opening of </w:t>
      </w:r>
      <w:r w:rsidR="00DD5F57" w:rsidRPr="00EF5910">
        <w:rPr>
          <w:rFonts w:ascii="Times New Roman" w:hAnsi="Times New Roman"/>
        </w:rPr>
        <w:lastRenderedPageBreak/>
        <w:t>tubes containing template that might lead to contamination of other tubes with foreign template DNA.</w:t>
      </w:r>
    </w:p>
    <w:p w:rsidR="00DD5F57" w:rsidRDefault="00DD5F57" w:rsidP="00DD5F57">
      <w:pPr>
        <w:tabs>
          <w:tab w:val="left" w:pos="0"/>
        </w:tabs>
        <w:suppressAutoHyphens/>
        <w:rPr>
          <w:rFonts w:ascii="Times New Roman" w:hAnsi="Times New Roman"/>
        </w:rPr>
      </w:pPr>
    </w:p>
    <w:p w:rsidR="00DD5F57" w:rsidRDefault="00DD5F57" w:rsidP="00DD5F57">
      <w:pPr>
        <w:tabs>
          <w:tab w:val="left" w:pos="0"/>
        </w:tabs>
        <w:suppressAutoHyphens/>
        <w:rPr>
          <w:rFonts w:ascii="Times New Roman" w:hAnsi="Times New Roman"/>
          <w:u w:val="single"/>
        </w:rPr>
      </w:pPr>
      <w:r>
        <w:rPr>
          <w:rFonts w:ascii="Times New Roman" w:hAnsi="Times New Roman"/>
        </w:rPr>
        <w:tab/>
      </w:r>
      <w:r>
        <w:rPr>
          <w:rFonts w:ascii="Times New Roman" w:hAnsi="Times New Roman"/>
          <w:u w:val="single"/>
        </w:rPr>
        <w:t xml:space="preserve">Per 50 </w:t>
      </w:r>
      <w:r>
        <w:rPr>
          <w:rFonts w:ascii="Times New Roman" w:hAnsi="Times New Roman"/>
          <w:u w:val="single"/>
        </w:rPr>
        <w:sym w:font="Symbol" w:char="F06D"/>
      </w:r>
      <w:r>
        <w:rPr>
          <w:rFonts w:ascii="Times New Roman" w:hAnsi="Times New Roman"/>
          <w:u w:val="single"/>
        </w:rPr>
        <w:t>l Reaction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D5F57" w:rsidRDefault="00DD5F57" w:rsidP="00DD5F57">
      <w:pPr>
        <w:tabs>
          <w:tab w:val="left" w:pos="0"/>
        </w:tabs>
        <w:suppressAutoHyphens/>
        <w:rPr>
          <w:rFonts w:ascii="Times New Roman" w:hAnsi="Times New Roman"/>
        </w:rPr>
      </w:pPr>
      <w:r>
        <w:rPr>
          <w:rFonts w:ascii="Times New Roman" w:hAnsi="Times New Roman"/>
        </w:rPr>
        <w:tab/>
        <w:t xml:space="preserve">15 </w:t>
      </w:r>
      <w:r>
        <w:rPr>
          <w:rFonts w:ascii="Symbol" w:hAnsi="Symbol"/>
        </w:rPr>
        <w:t></w:t>
      </w:r>
      <w:r>
        <w:rPr>
          <w:rFonts w:ascii="Times New Roman" w:hAnsi="Times New Roman"/>
        </w:rPr>
        <w:t>l sterile water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D5F57" w:rsidRDefault="00DD5F57" w:rsidP="00DD5F57">
      <w:pPr>
        <w:tabs>
          <w:tab w:val="left" w:pos="0"/>
        </w:tabs>
        <w:suppressAutoHyphens/>
        <w:rPr>
          <w:rFonts w:ascii="Times New Roman" w:hAnsi="Times New Roman"/>
        </w:rPr>
      </w:pPr>
      <w:r>
        <w:rPr>
          <w:rFonts w:ascii="Times New Roman" w:hAnsi="Times New Roman"/>
        </w:rPr>
        <w:tab/>
        <w:t xml:space="preserve">25 </w:t>
      </w:r>
      <w:r>
        <w:rPr>
          <w:rFonts w:ascii="Times New Roman" w:hAnsi="Times New Roman"/>
        </w:rPr>
        <w:sym w:font="Symbol" w:char="F06D"/>
      </w:r>
      <w:r>
        <w:rPr>
          <w:rFonts w:ascii="Times New Roman" w:hAnsi="Times New Roman"/>
        </w:rPr>
        <w:t xml:space="preserve">l PCR mix (with buffer, </w:t>
      </w:r>
      <w:proofErr w:type="spellStart"/>
      <w:r>
        <w:rPr>
          <w:rFonts w:ascii="Times New Roman" w:hAnsi="Times New Roman"/>
        </w:rPr>
        <w:t>dNTP</w:t>
      </w:r>
      <w:proofErr w:type="spellEnd"/>
      <w:r>
        <w:rPr>
          <w:rFonts w:ascii="Times New Roman" w:hAnsi="Times New Roman"/>
        </w:rPr>
        <w:t xml:space="preserve">, </w:t>
      </w:r>
      <w:proofErr w:type="spellStart"/>
      <w:r>
        <w:rPr>
          <w:rFonts w:ascii="Times New Roman" w:hAnsi="Times New Roman"/>
        </w:rPr>
        <w:t>Taq</w:t>
      </w:r>
      <w:proofErr w:type="spellEnd"/>
      <w:r>
        <w:rPr>
          <w:rFonts w:ascii="Times New Roman" w:hAnsi="Times New Roman"/>
        </w:rPr>
        <w:t xml:space="preserve"> polymerase, and salt</w:t>
      </w:r>
      <w:r w:rsidR="00EF5910">
        <w:rPr>
          <w:rFonts w:ascii="Times New Roman" w:hAnsi="Times New Roman"/>
        </w:rPr>
        <w:t xml:space="preserve"> included</w:t>
      </w:r>
      <w:r>
        <w:rPr>
          <w:rFonts w:ascii="Times New Roman" w:hAnsi="Times New Roman"/>
        </w:rPr>
        <w:t>)</w:t>
      </w:r>
    </w:p>
    <w:p w:rsidR="00DD5F57" w:rsidRDefault="00DD5F57" w:rsidP="00DD5F57">
      <w:pPr>
        <w:tabs>
          <w:tab w:val="left" w:pos="0"/>
        </w:tabs>
        <w:suppressAutoHyphens/>
      </w:pPr>
      <w:r>
        <w:rPr>
          <w:rFonts w:ascii="Times New Roman" w:hAnsi="Times New Roman"/>
        </w:rPr>
        <w:tab/>
        <w:t xml:space="preserve">4 </w:t>
      </w:r>
      <w:r>
        <w:rPr>
          <w:rFonts w:ascii="Symbol" w:hAnsi="Symbol"/>
        </w:rPr>
        <w:t></w:t>
      </w:r>
      <w:r>
        <w:rPr>
          <w:rFonts w:ascii="Times New Roman" w:hAnsi="Times New Roman"/>
        </w:rPr>
        <w:t xml:space="preserve">l </w:t>
      </w:r>
      <w:r w:rsidR="00EF5910">
        <w:rPr>
          <w:rFonts w:ascii="Times New Roman" w:hAnsi="Times New Roman"/>
        </w:rPr>
        <w:t>NUD7</w:t>
      </w:r>
      <w:r>
        <w:rPr>
          <w:rFonts w:ascii="Times New Roman" w:hAnsi="Times New Roman"/>
        </w:rPr>
        <w:t xml:space="preserve"> forward primer (40 </w:t>
      </w:r>
      <w:proofErr w:type="spellStart"/>
      <w:r>
        <w:rPr>
          <w:rFonts w:ascii="Times New Roman" w:hAnsi="Times New Roman"/>
        </w:rPr>
        <w:t>pmol</w:t>
      </w:r>
      <w:proofErr w:type="spellEnd"/>
      <w:r>
        <w:t>)</w:t>
      </w:r>
      <w:r>
        <w:tab/>
      </w:r>
      <w:r>
        <w:tab/>
      </w:r>
    </w:p>
    <w:p w:rsidR="00DD5F57" w:rsidRDefault="00DD5F57" w:rsidP="00DD5F57">
      <w:pPr>
        <w:tabs>
          <w:tab w:val="left" w:pos="0"/>
        </w:tabs>
        <w:suppressAutoHyphens/>
        <w:rPr>
          <w:rFonts w:ascii="Times New Roman" w:hAnsi="Times New Roman"/>
        </w:rPr>
      </w:pPr>
      <w:r>
        <w:rPr>
          <w:rFonts w:ascii="Times New Roman" w:hAnsi="Times New Roman"/>
        </w:rPr>
        <w:tab/>
        <w:t xml:space="preserve">4 </w:t>
      </w:r>
      <w:r>
        <w:rPr>
          <w:rFonts w:ascii="Symbol" w:hAnsi="Symbol"/>
        </w:rPr>
        <w:t></w:t>
      </w:r>
      <w:r w:rsidR="00EF5910">
        <w:rPr>
          <w:rFonts w:ascii="Times New Roman" w:hAnsi="Times New Roman"/>
        </w:rPr>
        <w:t>l NUD7</w:t>
      </w:r>
      <w:r>
        <w:rPr>
          <w:rFonts w:ascii="Times New Roman" w:hAnsi="Times New Roman"/>
        </w:rPr>
        <w:t xml:space="preserve"> reverse primer (40 </w:t>
      </w:r>
      <w:proofErr w:type="spellStart"/>
      <w:r>
        <w:rPr>
          <w:rFonts w:ascii="Times New Roman" w:hAnsi="Times New Roman"/>
        </w:rPr>
        <w:t>pmol</w:t>
      </w:r>
      <w:proofErr w:type="spellEnd"/>
      <w:r>
        <w:t>)</w:t>
      </w:r>
      <w:r>
        <w:tab/>
      </w:r>
      <w:r>
        <w:tab/>
        <w:t xml:space="preserve"> </w:t>
      </w:r>
    </w:p>
    <w:p w:rsidR="00DD5F57" w:rsidRPr="001C53B2" w:rsidRDefault="00DD5F57" w:rsidP="00DD5F57">
      <w:pPr>
        <w:tabs>
          <w:tab w:val="left" w:pos="0"/>
        </w:tabs>
        <w:suppressAutoHyphens/>
        <w:rPr>
          <w:rFonts w:ascii="Times New Roman" w:hAnsi="Times New Roman"/>
          <w:lang w:val="it-IT"/>
        </w:rPr>
      </w:pPr>
      <w:r>
        <w:rPr>
          <w:rFonts w:ascii="Times New Roman" w:hAnsi="Times New Roman"/>
        </w:rPr>
        <w:tab/>
      </w:r>
      <w:r w:rsidRPr="001C53B2">
        <w:rPr>
          <w:rFonts w:ascii="Times New Roman" w:hAnsi="Times New Roman"/>
          <w:lang w:val="it-IT"/>
        </w:rPr>
        <w:t xml:space="preserve">2 </w:t>
      </w:r>
      <w:r>
        <w:rPr>
          <w:rFonts w:ascii="Symbol" w:hAnsi="Symbol"/>
        </w:rPr>
        <w:t></w:t>
      </w:r>
      <w:r w:rsidRPr="001C53B2">
        <w:rPr>
          <w:rFonts w:ascii="Times New Roman" w:hAnsi="Times New Roman"/>
          <w:lang w:val="it-IT"/>
        </w:rPr>
        <w:t xml:space="preserve">l template DNA (Plasmid DNA </w:t>
      </w:r>
      <w:r w:rsidR="00EF5910">
        <w:rPr>
          <w:rFonts w:ascii="Times New Roman" w:hAnsi="Times New Roman"/>
          <w:lang w:val="it-IT"/>
        </w:rPr>
        <w:t>~</w:t>
      </w:r>
      <w:r w:rsidRPr="001C53B2">
        <w:rPr>
          <w:rFonts w:ascii="Times New Roman" w:hAnsi="Times New Roman"/>
          <w:lang w:val="it-IT"/>
        </w:rPr>
        <w:t>100 ng)</w:t>
      </w:r>
    </w:p>
    <w:p w:rsidR="00DD5F57" w:rsidRDefault="00DD5F57" w:rsidP="00DD5F57">
      <w:pPr>
        <w:tabs>
          <w:tab w:val="left" w:pos="900"/>
        </w:tabs>
        <w:suppressAutoHyphens/>
        <w:rPr>
          <w:rFonts w:ascii="Times New Roman" w:hAnsi="Times New Roman"/>
        </w:rPr>
      </w:pPr>
      <w:r>
        <w:rPr>
          <w:rFonts w:ascii="Times New Roman" w:hAnsi="Times New Roman"/>
        </w:rPr>
        <w:tab/>
      </w:r>
    </w:p>
    <w:p w:rsidR="00DD5F57" w:rsidRDefault="00DD5F57" w:rsidP="00DD5F57">
      <w:pPr>
        <w:tabs>
          <w:tab w:val="left" w:pos="720"/>
        </w:tabs>
        <w:suppressAutoHyphens/>
        <w:ind w:left="720" w:hanging="720"/>
        <w:rPr>
          <w:rFonts w:ascii="Times New Roman" w:hAnsi="Times New Roman"/>
        </w:rPr>
      </w:pPr>
      <w:r>
        <w:rPr>
          <w:rFonts w:ascii="Times New Roman" w:hAnsi="Times New Roman"/>
        </w:rPr>
        <w:tab/>
      </w:r>
    </w:p>
    <w:p w:rsidR="00DD5F57" w:rsidRDefault="00DD5F57" w:rsidP="00EF5910">
      <w:pPr>
        <w:tabs>
          <w:tab w:val="left" w:pos="720"/>
        </w:tabs>
        <w:suppressAutoHyphens/>
        <w:rPr>
          <w:rFonts w:ascii="Times New Roman" w:hAnsi="Times New Roman"/>
        </w:rPr>
      </w:pPr>
      <w:r>
        <w:rPr>
          <w:rFonts w:ascii="Times New Roman" w:hAnsi="Times New Roman"/>
        </w:rPr>
        <w:t>When you have finished assembling these mixes let the TAs know, and they will transfer your samples to the PCR machine and begin cycling w</w:t>
      </w:r>
      <w:r w:rsidR="00EF5910">
        <w:rPr>
          <w:rFonts w:ascii="Times New Roman" w:hAnsi="Times New Roman"/>
        </w:rPr>
        <w:t>ith the following program for 35</w:t>
      </w:r>
      <w:r>
        <w:rPr>
          <w:rFonts w:ascii="Times New Roman" w:hAnsi="Times New Roman"/>
        </w:rPr>
        <w:t xml:space="preserve"> cycles:</w:t>
      </w:r>
    </w:p>
    <w:p w:rsidR="00DD5F57" w:rsidRDefault="00DD5F57" w:rsidP="00DD5F57">
      <w:pPr>
        <w:tabs>
          <w:tab w:val="left" w:pos="720"/>
        </w:tabs>
        <w:suppressAutoHyphens/>
        <w:ind w:left="720"/>
        <w:rPr>
          <w:rFonts w:ascii="Times New Roman" w:hAnsi="Times New Roman"/>
        </w:rPr>
      </w:pPr>
    </w:p>
    <w:p w:rsidR="00DD5F57" w:rsidRDefault="00DD5F57" w:rsidP="00DD5F57">
      <w:pPr>
        <w:tabs>
          <w:tab w:val="left" w:pos="0"/>
        </w:tabs>
        <w:suppressAutoHyphens/>
        <w:rPr>
          <w:rFonts w:ascii="Times New Roman" w:hAnsi="Times New Roman"/>
        </w:rPr>
      </w:pPr>
      <w:r>
        <w:rPr>
          <w:rFonts w:ascii="Times New Roman" w:hAnsi="Times New Roman"/>
        </w:rPr>
        <w:tab/>
        <w:t>94</w:t>
      </w:r>
      <w:r>
        <w:rPr>
          <w:rFonts w:ascii="Times New Roman" w:hAnsi="Times New Roman"/>
          <w:vertAlign w:val="superscript"/>
        </w:rPr>
        <w:t>o</w:t>
      </w:r>
      <w:r>
        <w:rPr>
          <w:rFonts w:ascii="Times New Roman" w:hAnsi="Times New Roman"/>
        </w:rPr>
        <w:t>C for 1 min</w:t>
      </w:r>
    </w:p>
    <w:p w:rsidR="00DD5F57" w:rsidRDefault="00DD5F57" w:rsidP="00DD5F57">
      <w:pPr>
        <w:tabs>
          <w:tab w:val="left" w:pos="0"/>
        </w:tabs>
        <w:suppressAutoHyphens/>
        <w:rPr>
          <w:rFonts w:ascii="Times New Roman" w:hAnsi="Times New Roman"/>
        </w:rPr>
      </w:pPr>
    </w:p>
    <w:p w:rsidR="00DD5F57" w:rsidRDefault="00DD5F57" w:rsidP="00DD5F57">
      <w:pPr>
        <w:tabs>
          <w:tab w:val="left" w:pos="0"/>
        </w:tabs>
        <w:suppressAutoHyphens/>
        <w:rPr>
          <w:rFonts w:ascii="Times New Roman" w:hAnsi="Times New Roman"/>
        </w:rPr>
      </w:pPr>
      <w:r>
        <w:rPr>
          <w:rFonts w:ascii="Times New Roman" w:hAnsi="Times New Roman"/>
        </w:rPr>
        <w:tab/>
        <w:t>55</w:t>
      </w:r>
      <w:r>
        <w:rPr>
          <w:rFonts w:ascii="Times New Roman" w:hAnsi="Times New Roman"/>
          <w:vertAlign w:val="superscript"/>
        </w:rPr>
        <w:t>o</w:t>
      </w:r>
      <w:r>
        <w:rPr>
          <w:rFonts w:ascii="Times New Roman" w:hAnsi="Times New Roman"/>
        </w:rPr>
        <w:t>C for 30 sec</w:t>
      </w:r>
    </w:p>
    <w:p w:rsidR="00DD5F57" w:rsidRDefault="00DD5F57" w:rsidP="00DD5F57">
      <w:pPr>
        <w:tabs>
          <w:tab w:val="left" w:pos="0"/>
        </w:tabs>
        <w:suppressAutoHyphens/>
        <w:rPr>
          <w:rFonts w:ascii="Times New Roman" w:hAnsi="Times New Roman"/>
        </w:rPr>
      </w:pPr>
    </w:p>
    <w:p w:rsidR="00DD5F57" w:rsidRDefault="00DD5F57" w:rsidP="00DD5F57">
      <w:pPr>
        <w:tabs>
          <w:tab w:val="left" w:pos="0"/>
        </w:tabs>
        <w:suppressAutoHyphens/>
        <w:rPr>
          <w:rFonts w:ascii="Times New Roman" w:hAnsi="Times New Roman"/>
        </w:rPr>
      </w:pPr>
      <w:r>
        <w:rPr>
          <w:rFonts w:ascii="Times New Roman" w:hAnsi="Times New Roman"/>
        </w:rPr>
        <w:tab/>
        <w:t>72</w:t>
      </w:r>
      <w:r>
        <w:rPr>
          <w:rFonts w:ascii="Times New Roman" w:hAnsi="Times New Roman"/>
          <w:vertAlign w:val="superscript"/>
        </w:rPr>
        <w:t>o</w:t>
      </w:r>
      <w:r>
        <w:rPr>
          <w:rFonts w:ascii="Times New Roman" w:hAnsi="Times New Roman"/>
        </w:rPr>
        <w:t>C for 1.5 min (Usually 1 minute for 1 kb DNA amplification)</w:t>
      </w:r>
    </w:p>
    <w:p w:rsidR="00013404" w:rsidRDefault="00013404" w:rsidP="00DD5F57">
      <w:pPr>
        <w:tabs>
          <w:tab w:val="left" w:pos="0"/>
        </w:tabs>
        <w:suppressAutoHyphens/>
        <w:rPr>
          <w:rFonts w:ascii="Times New Roman" w:hAnsi="Times New Roman"/>
        </w:rPr>
      </w:pPr>
      <w:proofErr w:type="gramStart"/>
      <w:r>
        <w:rPr>
          <w:rFonts w:ascii="Times New Roman" w:hAnsi="Times New Roman"/>
        </w:rPr>
        <w:t>Then 72</w:t>
      </w:r>
      <w:r>
        <w:rPr>
          <w:rFonts w:ascii="Times New Roman" w:hAnsi="Times New Roman"/>
          <w:vertAlign w:val="superscript"/>
        </w:rPr>
        <w:t>0</w:t>
      </w:r>
      <w:r>
        <w:rPr>
          <w:rFonts w:ascii="Times New Roman" w:hAnsi="Times New Roman"/>
        </w:rPr>
        <w:t>C for 10 minutes to complete the extension.</w:t>
      </w:r>
      <w:proofErr w:type="gramEnd"/>
      <w:r>
        <w:rPr>
          <w:rFonts w:ascii="Times New Roman" w:hAnsi="Times New Roman"/>
        </w:rPr>
        <w:t xml:space="preserve"> </w:t>
      </w:r>
      <w:proofErr w:type="gramStart"/>
      <w:r>
        <w:rPr>
          <w:rFonts w:ascii="Times New Roman" w:hAnsi="Times New Roman"/>
        </w:rPr>
        <w:t>At 4</w:t>
      </w:r>
      <w:r>
        <w:rPr>
          <w:rFonts w:ascii="Times New Roman" w:hAnsi="Times New Roman"/>
          <w:vertAlign w:val="superscript"/>
        </w:rPr>
        <w:t>0</w:t>
      </w:r>
      <w:r>
        <w:rPr>
          <w:rFonts w:ascii="Times New Roman" w:hAnsi="Times New Roman"/>
        </w:rPr>
        <w:t>C overnight.</w:t>
      </w:r>
      <w:proofErr w:type="gramEnd"/>
    </w:p>
    <w:p w:rsidR="00EF5910" w:rsidRDefault="00EF5910" w:rsidP="00DD5F57">
      <w:pPr>
        <w:tabs>
          <w:tab w:val="left" w:pos="0"/>
        </w:tabs>
        <w:suppressAutoHyphens/>
        <w:rPr>
          <w:rFonts w:ascii="Times New Roman" w:hAnsi="Times New Roman"/>
        </w:rPr>
      </w:pPr>
    </w:p>
    <w:p w:rsidR="00DD5F57" w:rsidRDefault="00DD5F57" w:rsidP="00DD5F57">
      <w:pPr>
        <w:tabs>
          <w:tab w:val="left" w:pos="0"/>
        </w:tabs>
        <w:suppressAutoHyphens/>
        <w:rPr>
          <w:rFonts w:ascii="Times New Roman" w:hAnsi="Times New Roman"/>
        </w:rPr>
      </w:pPr>
    </w:p>
    <w:p w:rsidR="00DD5F57" w:rsidRDefault="00DD5F57" w:rsidP="00DD5F57">
      <w:pPr>
        <w:tabs>
          <w:tab w:val="left" w:pos="72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Pour a 1% </w:t>
      </w:r>
      <w:proofErr w:type="spellStart"/>
      <w:r>
        <w:rPr>
          <w:rFonts w:ascii="Times New Roman" w:hAnsi="Times New Roman"/>
        </w:rPr>
        <w:t>agarose</w:t>
      </w:r>
      <w:proofErr w:type="spellEnd"/>
      <w:r>
        <w:rPr>
          <w:rFonts w:ascii="Times New Roman" w:hAnsi="Times New Roman"/>
        </w:rPr>
        <w:t xml:space="preserve"> </w:t>
      </w:r>
      <w:proofErr w:type="spellStart"/>
      <w:r>
        <w:rPr>
          <w:rFonts w:ascii="Times New Roman" w:hAnsi="Times New Roman"/>
        </w:rPr>
        <w:t>minigel</w:t>
      </w:r>
      <w:proofErr w:type="spellEnd"/>
      <w:r w:rsidR="004F7924">
        <w:rPr>
          <w:rFonts w:ascii="Times New Roman" w:hAnsi="Times New Roman"/>
        </w:rPr>
        <w:t xml:space="preserve"> (1 gm of </w:t>
      </w:r>
      <w:proofErr w:type="spellStart"/>
      <w:r w:rsidR="004F7924">
        <w:rPr>
          <w:rFonts w:ascii="Times New Roman" w:hAnsi="Times New Roman"/>
        </w:rPr>
        <w:t>agarose</w:t>
      </w:r>
      <w:proofErr w:type="spellEnd"/>
      <w:r w:rsidR="004F7924">
        <w:rPr>
          <w:rFonts w:ascii="Times New Roman" w:hAnsi="Times New Roman"/>
        </w:rPr>
        <w:t xml:space="preserve"> in 100 ml of 1X TAE buffer in a clean 500 ml flask (smaller size flask will make the </w:t>
      </w:r>
      <w:proofErr w:type="spellStart"/>
      <w:r w:rsidR="004F7924">
        <w:rPr>
          <w:rFonts w:ascii="Times New Roman" w:hAnsi="Times New Roman"/>
        </w:rPr>
        <w:t>agarose</w:t>
      </w:r>
      <w:proofErr w:type="spellEnd"/>
      <w:r w:rsidR="004F7924">
        <w:rPr>
          <w:rFonts w:ascii="Times New Roman" w:hAnsi="Times New Roman"/>
        </w:rPr>
        <w:t xml:space="preserve"> bubble over when boiled). Put the flask in the microwave oven and heat for 1 minute; after one minute, bring out the flask and swirl it around to mix the bubbling </w:t>
      </w:r>
      <w:proofErr w:type="spellStart"/>
      <w:r w:rsidR="004F7924">
        <w:rPr>
          <w:rFonts w:ascii="Times New Roman" w:hAnsi="Times New Roman"/>
        </w:rPr>
        <w:t>agarose</w:t>
      </w:r>
      <w:proofErr w:type="spellEnd"/>
      <w:r w:rsidR="004F7924">
        <w:rPr>
          <w:rFonts w:ascii="Times New Roman" w:hAnsi="Times New Roman"/>
        </w:rPr>
        <w:t xml:space="preserve"> (make sure that no bubbling over takes place) and put again in the oven for one more minute. Swirl again after the second minute and then put back in the oven heat for </w:t>
      </w:r>
      <w:proofErr w:type="spellStart"/>
      <w:r w:rsidR="004F7924">
        <w:rPr>
          <w:rFonts w:ascii="Times New Roman" w:hAnsi="Times New Roman"/>
        </w:rPr>
        <w:t>upto</w:t>
      </w:r>
      <w:proofErr w:type="spellEnd"/>
      <w:r w:rsidR="004F7924">
        <w:rPr>
          <w:rFonts w:ascii="Times New Roman" w:hAnsi="Times New Roman"/>
        </w:rPr>
        <w:t xml:space="preserve"> 30 more seconds; this will allow the </w:t>
      </w:r>
      <w:proofErr w:type="spellStart"/>
      <w:r w:rsidR="004F7924">
        <w:rPr>
          <w:rFonts w:ascii="Times New Roman" w:hAnsi="Times New Roman"/>
        </w:rPr>
        <w:t>agarose</w:t>
      </w:r>
      <w:proofErr w:type="spellEnd"/>
      <w:r w:rsidR="004F7924">
        <w:rPr>
          <w:rFonts w:ascii="Times New Roman" w:hAnsi="Times New Roman"/>
        </w:rPr>
        <w:t xml:space="preserve"> to dissolve completely in the buffer. Cool down until you can touch/hold the flask with bare hand. Pour the warm dissolved </w:t>
      </w:r>
      <w:proofErr w:type="spellStart"/>
      <w:r w:rsidR="004F7924">
        <w:rPr>
          <w:rFonts w:ascii="Times New Roman" w:hAnsi="Times New Roman"/>
        </w:rPr>
        <w:t>agarose</w:t>
      </w:r>
      <w:proofErr w:type="spellEnd"/>
      <w:r w:rsidR="004F7924">
        <w:rPr>
          <w:rFonts w:ascii="Times New Roman" w:hAnsi="Times New Roman"/>
        </w:rPr>
        <w:t xml:space="preserve"> on a gel cast and wait until the gel solidifies. Load the </w:t>
      </w:r>
      <w:r>
        <w:rPr>
          <w:rFonts w:ascii="Times New Roman" w:hAnsi="Times New Roman"/>
        </w:rPr>
        <w:t xml:space="preserve"> PCR products</w:t>
      </w:r>
      <w:r w:rsidR="004F7924">
        <w:rPr>
          <w:rFonts w:ascii="Times New Roman" w:hAnsi="Times New Roman"/>
        </w:rPr>
        <w:t xml:space="preserve"> on the gel well</w:t>
      </w:r>
      <w:proofErr w:type="gramStart"/>
      <w:r>
        <w:rPr>
          <w:rFonts w:ascii="Times New Roman" w:hAnsi="Times New Roman"/>
        </w:rPr>
        <w:t xml:space="preserve">.  </w:t>
      </w:r>
      <w:proofErr w:type="gramEnd"/>
      <w:r>
        <w:rPr>
          <w:rFonts w:ascii="Times New Roman" w:hAnsi="Times New Roman"/>
        </w:rPr>
        <w:t xml:space="preserve">Use 10 </w:t>
      </w:r>
      <w:r>
        <w:rPr>
          <w:rFonts w:ascii="Symbol" w:hAnsi="Symbol"/>
        </w:rPr>
        <w:t></w:t>
      </w:r>
      <w:r>
        <w:rPr>
          <w:rFonts w:ascii="Times New Roman" w:hAnsi="Times New Roman"/>
        </w:rPr>
        <w:t xml:space="preserve">l from each reaction + 2 </w:t>
      </w:r>
      <w:r>
        <w:rPr>
          <w:rFonts w:ascii="Symbol" w:hAnsi="Symbol"/>
        </w:rPr>
        <w:t></w:t>
      </w:r>
      <w:r>
        <w:rPr>
          <w:rFonts w:ascii="Times New Roman" w:hAnsi="Times New Roman"/>
        </w:rPr>
        <w:t xml:space="preserve">l of 6X loading dye and include one lane of 5 </w:t>
      </w:r>
      <w:r>
        <w:rPr>
          <w:rFonts w:ascii="Times New Roman" w:hAnsi="Times New Roman"/>
        </w:rPr>
        <w:sym w:font="Symbol" w:char="F06D"/>
      </w:r>
      <w:r>
        <w:rPr>
          <w:rFonts w:ascii="Times New Roman" w:hAnsi="Times New Roman"/>
        </w:rPr>
        <w:t xml:space="preserve">l of size markers at 50 </w:t>
      </w:r>
      <w:proofErr w:type="spellStart"/>
      <w:r>
        <w:rPr>
          <w:rFonts w:ascii="Times New Roman" w:hAnsi="Times New Roman"/>
        </w:rPr>
        <w:t>ng</w:t>
      </w:r>
      <w:proofErr w:type="spellEnd"/>
      <w:r>
        <w:rPr>
          <w:rFonts w:ascii="Times New Roman" w:hAnsi="Times New Roman"/>
        </w:rPr>
        <w:t>/</w:t>
      </w:r>
      <w:r>
        <w:rPr>
          <w:rFonts w:ascii="Symbol" w:hAnsi="Symbol"/>
        </w:rPr>
        <w:t></w:t>
      </w:r>
      <w:r>
        <w:rPr>
          <w:rFonts w:ascii="Times New Roman" w:hAnsi="Times New Roman"/>
        </w:rPr>
        <w:t xml:space="preserve">l (provided) plus 5 </w:t>
      </w:r>
      <w:r>
        <w:rPr>
          <w:rFonts w:ascii="Times New Roman" w:hAnsi="Times New Roman"/>
        </w:rPr>
        <w:sym w:font="Symbol" w:char="F06D"/>
      </w:r>
      <w:r>
        <w:rPr>
          <w:rFonts w:ascii="Times New Roman" w:hAnsi="Times New Roman"/>
        </w:rPr>
        <w:t>l of TE</w:t>
      </w:r>
      <w:proofErr w:type="gramStart"/>
      <w:r>
        <w:rPr>
          <w:rFonts w:ascii="Times New Roman" w:hAnsi="Times New Roman"/>
        </w:rPr>
        <w:t xml:space="preserve">.  </w:t>
      </w:r>
      <w:proofErr w:type="gramEnd"/>
      <w:r>
        <w:rPr>
          <w:rFonts w:ascii="Times New Roman" w:hAnsi="Times New Roman"/>
        </w:rPr>
        <w:t>If time allows try to run the gel at 50 volts until the orange marker is about at the bottom of the gel</w:t>
      </w:r>
      <w:proofErr w:type="gramStart"/>
      <w:r>
        <w:rPr>
          <w:rFonts w:ascii="Times New Roman" w:hAnsi="Times New Roman"/>
        </w:rPr>
        <w:t xml:space="preserve">.  </w:t>
      </w:r>
      <w:proofErr w:type="gramEnd"/>
      <w:r>
        <w:rPr>
          <w:rFonts w:ascii="Times New Roman" w:hAnsi="Times New Roman"/>
        </w:rPr>
        <w:t>This will take about 2 1/2 hours</w:t>
      </w:r>
      <w:proofErr w:type="gramStart"/>
      <w:r>
        <w:rPr>
          <w:rFonts w:ascii="Times New Roman" w:hAnsi="Times New Roman"/>
        </w:rPr>
        <w:t xml:space="preserve">.  </w:t>
      </w:r>
      <w:proofErr w:type="gramEnd"/>
      <w:r>
        <w:rPr>
          <w:rFonts w:ascii="Times New Roman" w:hAnsi="Times New Roman"/>
        </w:rPr>
        <w:t xml:space="preserve">You can run the gel at 100 volts but the resolution will probably be poorer.  </w:t>
      </w:r>
    </w:p>
    <w:p w:rsidR="00DD5F57" w:rsidRDefault="00DD5F57" w:rsidP="004E6AF2"/>
    <w:p w:rsidR="004E6AF2" w:rsidRDefault="004E6AF2" w:rsidP="004E6AF2">
      <w:pPr>
        <w:tabs>
          <w:tab w:val="left" w:pos="7200"/>
          <w:tab w:val="left" w:pos="10079"/>
        </w:tabs>
        <w:rPr>
          <w:b/>
        </w:rPr>
      </w:pPr>
    </w:p>
    <w:p w:rsidR="004E6AF2" w:rsidRDefault="004E6AF2" w:rsidP="004E6AF2">
      <w:pPr>
        <w:tabs>
          <w:tab w:val="left" w:pos="7200"/>
          <w:tab w:val="left" w:pos="10079"/>
        </w:tabs>
        <w:rPr>
          <w:b/>
          <w:sz w:val="20"/>
        </w:rPr>
      </w:pPr>
    </w:p>
    <w:p w:rsidR="00DD5F57" w:rsidRPr="00966125" w:rsidRDefault="00DD5F57" w:rsidP="00DD5F57">
      <w:r w:rsidRPr="00F966C2">
        <w:rPr>
          <w:b/>
          <w:bCs/>
        </w:rPr>
        <w:t xml:space="preserve">Setting </w:t>
      </w:r>
      <w:proofErr w:type="gramStart"/>
      <w:r w:rsidRPr="00F966C2">
        <w:rPr>
          <w:b/>
          <w:bCs/>
        </w:rPr>
        <w:t>Up</w:t>
      </w:r>
      <w:proofErr w:type="gramEnd"/>
      <w:r w:rsidRPr="00F966C2">
        <w:rPr>
          <w:b/>
          <w:bCs/>
        </w:rPr>
        <w:t xml:space="preserve"> the TOPO® Cloning Reaction</w:t>
      </w:r>
      <w:r>
        <w:rPr>
          <w:b/>
          <w:bCs/>
        </w:rPr>
        <w:t xml:space="preserve"> (Adapted from </w:t>
      </w:r>
      <w:proofErr w:type="spellStart"/>
      <w:r>
        <w:rPr>
          <w:b/>
          <w:bCs/>
        </w:rPr>
        <w:t>Invitrogen</w:t>
      </w:r>
      <w:proofErr w:type="spellEnd"/>
      <w:r>
        <w:rPr>
          <w:b/>
          <w:bCs/>
        </w:rPr>
        <w:t>)</w:t>
      </w:r>
    </w:p>
    <w:p w:rsidR="00DD5F57" w:rsidRPr="00F966C2" w:rsidRDefault="00DD5F57" w:rsidP="00DD5F57">
      <w:pPr>
        <w:autoSpaceDE w:val="0"/>
        <w:autoSpaceDN w:val="0"/>
        <w:adjustRightInd w:val="0"/>
      </w:pPr>
      <w:r w:rsidRPr="00F966C2">
        <w:t>You will perform TOPO® Cloning in a reaction buffer containing salt (</w:t>
      </w:r>
      <w:r w:rsidRPr="00F966C2">
        <w:rPr>
          <w:i/>
          <w:iCs/>
        </w:rPr>
        <w:t xml:space="preserve">i.e. </w:t>
      </w:r>
      <w:r w:rsidRPr="00F966C2">
        <w:t>using the</w:t>
      </w:r>
    </w:p>
    <w:p w:rsidR="00DD5F57" w:rsidRPr="00F966C2" w:rsidRDefault="00DD5F57" w:rsidP="00DD5F57">
      <w:pPr>
        <w:autoSpaceDE w:val="0"/>
        <w:autoSpaceDN w:val="0"/>
        <w:adjustRightInd w:val="0"/>
        <w:rPr>
          <w:b/>
          <w:bCs/>
        </w:rPr>
      </w:pPr>
      <w:proofErr w:type="gramStart"/>
      <w:r w:rsidRPr="00F966C2">
        <w:t>stock</w:t>
      </w:r>
      <w:proofErr w:type="gramEnd"/>
      <w:r w:rsidRPr="00F966C2">
        <w:t xml:space="preserve"> salt solution provided in the kit). </w:t>
      </w:r>
      <w:r w:rsidRPr="00F966C2">
        <w:rPr>
          <w:b/>
          <w:bCs/>
        </w:rPr>
        <w:t>Note that the amount of salt added to the</w:t>
      </w:r>
    </w:p>
    <w:p w:rsidR="00DD5F57" w:rsidRDefault="00DD5F57" w:rsidP="00DD5F57">
      <w:pPr>
        <w:autoSpaceDE w:val="0"/>
        <w:autoSpaceDN w:val="0"/>
        <w:adjustRightInd w:val="0"/>
        <w:rPr>
          <w:b/>
          <w:bCs/>
        </w:rPr>
      </w:pPr>
      <w:r w:rsidRPr="00F966C2">
        <w:rPr>
          <w:b/>
          <w:bCs/>
        </w:rPr>
        <w:t xml:space="preserve">TOPO® </w:t>
      </w:r>
      <w:proofErr w:type="gramStart"/>
      <w:r w:rsidRPr="00F966C2">
        <w:rPr>
          <w:b/>
          <w:bCs/>
        </w:rPr>
        <w:t>Cloning</w:t>
      </w:r>
      <w:proofErr w:type="gramEnd"/>
      <w:r w:rsidRPr="00F966C2">
        <w:rPr>
          <w:b/>
          <w:bCs/>
        </w:rPr>
        <w:t xml:space="preserve"> reaction varies depending on whether you plan to transform</w:t>
      </w:r>
      <w:r>
        <w:rPr>
          <w:b/>
          <w:bCs/>
        </w:rPr>
        <w:t xml:space="preserve"> </w:t>
      </w:r>
      <w:r w:rsidRPr="00F966C2">
        <w:rPr>
          <w:b/>
          <w:bCs/>
        </w:rPr>
        <w:t xml:space="preserve">chemically competent cells (provided) or </w:t>
      </w:r>
      <w:proofErr w:type="spellStart"/>
      <w:r w:rsidRPr="00F966C2">
        <w:rPr>
          <w:b/>
          <w:bCs/>
        </w:rPr>
        <w:t>electr</w:t>
      </w:r>
      <w:r>
        <w:rPr>
          <w:b/>
          <w:bCs/>
        </w:rPr>
        <w:t>ocompetent</w:t>
      </w:r>
      <w:proofErr w:type="spellEnd"/>
      <w:r>
        <w:rPr>
          <w:b/>
          <w:bCs/>
        </w:rPr>
        <w:t xml:space="preserve"> cells.</w:t>
      </w:r>
    </w:p>
    <w:p w:rsidR="00DD5F57" w:rsidRPr="00F966C2" w:rsidRDefault="00DD5F57" w:rsidP="00DD5F57">
      <w:pPr>
        <w:autoSpaceDE w:val="0"/>
        <w:autoSpaceDN w:val="0"/>
        <w:adjustRightInd w:val="0"/>
        <w:rPr>
          <w:b/>
          <w:bCs/>
        </w:rPr>
      </w:pPr>
    </w:p>
    <w:p w:rsidR="00DD5F57" w:rsidRPr="00F966C2" w:rsidRDefault="00DD5F57" w:rsidP="00DD5F57">
      <w:pPr>
        <w:autoSpaceDE w:val="0"/>
        <w:autoSpaceDN w:val="0"/>
        <w:adjustRightInd w:val="0"/>
      </w:pPr>
      <w:r w:rsidRPr="00F966C2">
        <w:lastRenderedPageBreak/>
        <w:t xml:space="preserve">• If you are transforming chemically competent </w:t>
      </w:r>
      <w:r w:rsidRPr="00F966C2">
        <w:rPr>
          <w:i/>
          <w:iCs/>
        </w:rPr>
        <w:t>E. coli</w:t>
      </w:r>
      <w:r w:rsidRPr="00F966C2">
        <w:t>, use the stock Salt Solution</w:t>
      </w:r>
    </w:p>
    <w:p w:rsidR="00DD5F57" w:rsidRDefault="00DD5F57" w:rsidP="00DD5F57">
      <w:pPr>
        <w:autoSpaceDE w:val="0"/>
        <w:autoSpaceDN w:val="0"/>
        <w:adjustRightInd w:val="0"/>
      </w:pPr>
      <w:proofErr w:type="gramStart"/>
      <w:r w:rsidRPr="00F966C2">
        <w:t>as</w:t>
      </w:r>
      <w:proofErr w:type="gramEnd"/>
      <w:r w:rsidRPr="00F966C2">
        <w:t xml:space="preserve"> supplied and set up the TOPO® Cloning reaction as directed below.</w:t>
      </w:r>
    </w:p>
    <w:p w:rsidR="00DD5F57" w:rsidRPr="00F966C2" w:rsidRDefault="00DD5F57" w:rsidP="00DD5F57">
      <w:pPr>
        <w:autoSpaceDE w:val="0"/>
        <w:autoSpaceDN w:val="0"/>
        <w:adjustRightInd w:val="0"/>
      </w:pPr>
    </w:p>
    <w:p w:rsidR="00DD5F57" w:rsidRPr="00F966C2" w:rsidRDefault="00DD5F57" w:rsidP="00DD5F57">
      <w:pPr>
        <w:autoSpaceDE w:val="0"/>
        <w:autoSpaceDN w:val="0"/>
        <w:adjustRightInd w:val="0"/>
      </w:pPr>
      <w:r w:rsidRPr="00F966C2">
        <w:t xml:space="preserve">• If you are transforming </w:t>
      </w:r>
      <w:proofErr w:type="spellStart"/>
      <w:r w:rsidRPr="00F966C2">
        <w:t>electrocompetent</w:t>
      </w:r>
      <w:proofErr w:type="spellEnd"/>
      <w:r w:rsidRPr="00F966C2">
        <w:t xml:space="preserve"> </w:t>
      </w:r>
      <w:r w:rsidRPr="00F966C2">
        <w:rPr>
          <w:i/>
          <w:iCs/>
        </w:rPr>
        <w:t>E. coli</w:t>
      </w:r>
      <w:r w:rsidRPr="00F966C2">
        <w:t>, the amount of salt in the</w:t>
      </w:r>
    </w:p>
    <w:p w:rsidR="00DD5F57" w:rsidRPr="00F966C2" w:rsidRDefault="00DD5F57" w:rsidP="00DD5F57">
      <w:pPr>
        <w:autoSpaceDE w:val="0"/>
        <w:autoSpaceDN w:val="0"/>
        <w:adjustRightInd w:val="0"/>
      </w:pPr>
      <w:r w:rsidRPr="00F966C2">
        <w:t xml:space="preserve">TOPO® </w:t>
      </w:r>
      <w:proofErr w:type="gramStart"/>
      <w:r w:rsidRPr="00F966C2">
        <w:t>Cloning</w:t>
      </w:r>
      <w:proofErr w:type="gramEnd"/>
      <w:r w:rsidRPr="00F966C2">
        <w:t xml:space="preserve"> reaction </w:t>
      </w:r>
      <w:r w:rsidRPr="00F966C2">
        <w:rPr>
          <w:b/>
          <w:bCs/>
        </w:rPr>
        <w:t xml:space="preserve">must be reduced </w:t>
      </w:r>
      <w:r w:rsidRPr="00F966C2">
        <w:t xml:space="preserve">to 50 </w:t>
      </w:r>
      <w:proofErr w:type="spellStart"/>
      <w:r w:rsidRPr="00F966C2">
        <w:t>mM</w:t>
      </w:r>
      <w:proofErr w:type="spellEnd"/>
      <w:r w:rsidRPr="00F966C2">
        <w:t xml:space="preserve"> </w:t>
      </w:r>
      <w:proofErr w:type="spellStart"/>
      <w:r w:rsidRPr="00F966C2">
        <w:t>NaCl</w:t>
      </w:r>
      <w:proofErr w:type="spellEnd"/>
      <w:r w:rsidRPr="00F966C2">
        <w:t xml:space="preserve">, 2.5 </w:t>
      </w:r>
      <w:proofErr w:type="spellStart"/>
      <w:r w:rsidRPr="00F966C2">
        <w:t>mM</w:t>
      </w:r>
      <w:proofErr w:type="spellEnd"/>
      <w:r w:rsidRPr="00F966C2">
        <w:t xml:space="preserve"> MgCl2 to</w:t>
      </w:r>
    </w:p>
    <w:p w:rsidR="00DD5F57" w:rsidRPr="00F966C2" w:rsidRDefault="00DD5F57" w:rsidP="00DD5F57">
      <w:pPr>
        <w:autoSpaceDE w:val="0"/>
        <w:autoSpaceDN w:val="0"/>
        <w:adjustRightInd w:val="0"/>
      </w:pPr>
      <w:proofErr w:type="gramStart"/>
      <w:r w:rsidRPr="00F966C2">
        <w:t>prevent</w:t>
      </w:r>
      <w:proofErr w:type="gramEnd"/>
      <w:r w:rsidRPr="00F966C2">
        <w:t xml:space="preserve"> arcing during </w:t>
      </w:r>
      <w:proofErr w:type="spellStart"/>
      <w:r w:rsidRPr="00F966C2">
        <w:t>electroporation</w:t>
      </w:r>
      <w:proofErr w:type="spellEnd"/>
      <w:r w:rsidRPr="00F966C2">
        <w:t>. Dilute the stock Salt Solution 4-fold</w:t>
      </w:r>
    </w:p>
    <w:p w:rsidR="00DD5F57" w:rsidRPr="00F966C2" w:rsidRDefault="00DD5F57" w:rsidP="00DD5F57">
      <w:pPr>
        <w:autoSpaceDE w:val="0"/>
        <w:autoSpaceDN w:val="0"/>
        <w:adjustRightInd w:val="0"/>
      </w:pPr>
      <w:proofErr w:type="gramStart"/>
      <w:r w:rsidRPr="00F966C2">
        <w:t>with</w:t>
      </w:r>
      <w:proofErr w:type="gramEnd"/>
      <w:r w:rsidRPr="00F966C2">
        <w:t xml:space="preserve"> water to prepare a 300 </w:t>
      </w:r>
      <w:proofErr w:type="spellStart"/>
      <w:r w:rsidRPr="00F966C2">
        <w:t>mM</w:t>
      </w:r>
      <w:proofErr w:type="spellEnd"/>
      <w:r w:rsidRPr="00F966C2">
        <w:t xml:space="preserve"> </w:t>
      </w:r>
      <w:proofErr w:type="spellStart"/>
      <w:r w:rsidRPr="00F966C2">
        <w:t>NaCl</w:t>
      </w:r>
      <w:proofErr w:type="spellEnd"/>
      <w:r w:rsidRPr="00F966C2">
        <w:t xml:space="preserve">, 15 </w:t>
      </w:r>
      <w:proofErr w:type="spellStart"/>
      <w:r w:rsidRPr="00F966C2">
        <w:t>mM</w:t>
      </w:r>
      <w:proofErr w:type="spellEnd"/>
      <w:r w:rsidRPr="00F966C2">
        <w:t xml:space="preserve"> MgCl2 Dilute Salt Solution. Use</w:t>
      </w:r>
    </w:p>
    <w:p w:rsidR="00DD5F57" w:rsidRPr="00F966C2" w:rsidRDefault="00DD5F57" w:rsidP="00DD5F57">
      <w:pPr>
        <w:autoSpaceDE w:val="0"/>
        <w:autoSpaceDN w:val="0"/>
        <w:adjustRightInd w:val="0"/>
      </w:pPr>
      <w:proofErr w:type="gramStart"/>
      <w:r w:rsidRPr="00F966C2">
        <w:t>the</w:t>
      </w:r>
      <w:proofErr w:type="gramEnd"/>
      <w:r w:rsidRPr="00F966C2">
        <w:t xml:space="preserve"> Dilute Salt Solution to set up the TOPO® Cloning reaction as directed</w:t>
      </w:r>
    </w:p>
    <w:p w:rsidR="00DD5F57" w:rsidRDefault="00DD5F57" w:rsidP="00DD5F57">
      <w:pPr>
        <w:autoSpaceDE w:val="0"/>
        <w:autoSpaceDN w:val="0"/>
        <w:adjustRightInd w:val="0"/>
      </w:pPr>
      <w:proofErr w:type="gramStart"/>
      <w:r w:rsidRPr="00F966C2">
        <w:t>below</w:t>
      </w:r>
      <w:proofErr w:type="gramEnd"/>
      <w:r w:rsidRPr="00F966C2">
        <w:t>.</w:t>
      </w:r>
    </w:p>
    <w:p w:rsidR="00DD5F57" w:rsidRPr="00F966C2" w:rsidRDefault="00DD5F57" w:rsidP="00DD5F57">
      <w:pPr>
        <w:autoSpaceDE w:val="0"/>
        <w:autoSpaceDN w:val="0"/>
        <w:adjustRightInd w:val="0"/>
      </w:pPr>
    </w:p>
    <w:p w:rsidR="00DD5F57" w:rsidRDefault="000D0A2D" w:rsidP="00DD5F57">
      <w:pPr>
        <w:autoSpaceDE w:val="0"/>
        <w:autoSpaceDN w:val="0"/>
        <w:adjustRightInd w:val="0"/>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5pt;width:6in;height:342.6pt;z-index:-1" wrapcoords="-38 0 -38 21553 21600 21553 21600 0 -38 0">
            <v:imagedata r:id="rId5" o:title=""/>
            <w10:wrap type="tight"/>
          </v:shape>
        </w:pict>
      </w:r>
    </w:p>
    <w:p w:rsidR="00DD5F57" w:rsidRDefault="00DD5F57" w:rsidP="00DD5F57">
      <w:pPr>
        <w:autoSpaceDE w:val="0"/>
        <w:autoSpaceDN w:val="0"/>
        <w:adjustRightInd w:val="0"/>
        <w:rPr>
          <w:b/>
          <w:bCs/>
        </w:rPr>
      </w:pPr>
      <w:r w:rsidRPr="00F966C2">
        <w:rPr>
          <w:b/>
          <w:bCs/>
        </w:rPr>
        <w:t>Performing the</w:t>
      </w:r>
      <w:r>
        <w:rPr>
          <w:b/>
          <w:bCs/>
        </w:rPr>
        <w:t xml:space="preserve"> </w:t>
      </w:r>
      <w:r w:rsidRPr="00F966C2">
        <w:rPr>
          <w:b/>
          <w:bCs/>
        </w:rPr>
        <w:t>TOPO® Cloning</w:t>
      </w:r>
      <w:r>
        <w:rPr>
          <w:b/>
          <w:bCs/>
        </w:rPr>
        <w:t xml:space="preserve"> </w:t>
      </w:r>
      <w:r w:rsidRPr="00F966C2">
        <w:rPr>
          <w:b/>
          <w:bCs/>
        </w:rPr>
        <w:t>Reaction</w:t>
      </w:r>
    </w:p>
    <w:p w:rsidR="000D0A2D" w:rsidRPr="00F966C2" w:rsidRDefault="000D0A2D" w:rsidP="00DD5F57">
      <w:pPr>
        <w:autoSpaceDE w:val="0"/>
        <w:autoSpaceDN w:val="0"/>
        <w:adjustRightInd w:val="0"/>
        <w:rPr>
          <w:b/>
          <w:bCs/>
        </w:rPr>
      </w:pPr>
    </w:p>
    <w:p w:rsidR="00DD5F57" w:rsidRPr="00F966C2" w:rsidRDefault="00DD5F57" w:rsidP="00DD5F57">
      <w:pPr>
        <w:autoSpaceDE w:val="0"/>
        <w:autoSpaceDN w:val="0"/>
        <w:adjustRightInd w:val="0"/>
      </w:pPr>
      <w:r w:rsidRPr="00F966C2">
        <w:t>Use the procedure below to perform the TOPO® Cloning reaction. Set up the</w:t>
      </w:r>
    </w:p>
    <w:p w:rsidR="00DD5F57" w:rsidRPr="00F966C2" w:rsidRDefault="00DD5F57" w:rsidP="00DD5F57">
      <w:pPr>
        <w:autoSpaceDE w:val="0"/>
        <w:autoSpaceDN w:val="0"/>
        <w:adjustRightInd w:val="0"/>
      </w:pPr>
      <w:r w:rsidRPr="00F966C2">
        <w:t xml:space="preserve">TOPO® </w:t>
      </w:r>
      <w:proofErr w:type="gramStart"/>
      <w:r w:rsidRPr="00F966C2">
        <w:t>Cloning</w:t>
      </w:r>
      <w:proofErr w:type="gramEnd"/>
      <w:r w:rsidRPr="00F966C2">
        <w:t xml:space="preserve"> reaction depending on whether you plan to transform chemically</w:t>
      </w:r>
    </w:p>
    <w:p w:rsidR="00DD5F57" w:rsidRPr="00F966C2" w:rsidRDefault="00DD5F57" w:rsidP="000D0A2D">
      <w:pPr>
        <w:autoSpaceDE w:val="0"/>
        <w:autoSpaceDN w:val="0"/>
        <w:adjustRightInd w:val="0"/>
      </w:pPr>
      <w:proofErr w:type="gramStart"/>
      <w:r w:rsidRPr="00F966C2">
        <w:t>competent</w:t>
      </w:r>
      <w:proofErr w:type="gramEnd"/>
      <w:r w:rsidRPr="00F966C2">
        <w:t xml:space="preserve"> </w:t>
      </w:r>
      <w:r w:rsidRPr="00F966C2">
        <w:rPr>
          <w:i/>
          <w:iCs/>
        </w:rPr>
        <w:t xml:space="preserve">E. coli </w:t>
      </w:r>
      <w:r w:rsidRPr="00F966C2">
        <w:t xml:space="preserve">or </w:t>
      </w:r>
      <w:proofErr w:type="spellStart"/>
      <w:r w:rsidRPr="00F966C2">
        <w:t>electrocompetent</w:t>
      </w:r>
      <w:proofErr w:type="spellEnd"/>
      <w:r w:rsidRPr="00F966C2">
        <w:t xml:space="preserve"> </w:t>
      </w:r>
      <w:r w:rsidRPr="00F966C2">
        <w:rPr>
          <w:i/>
          <w:iCs/>
        </w:rPr>
        <w:t xml:space="preserve">E. coli. </w:t>
      </w:r>
    </w:p>
    <w:p w:rsidR="00DD5F57" w:rsidRPr="00F966C2" w:rsidRDefault="00DD5F57" w:rsidP="00DD5F57">
      <w:pPr>
        <w:autoSpaceDE w:val="0"/>
        <w:autoSpaceDN w:val="0"/>
        <w:adjustRightInd w:val="0"/>
        <w:rPr>
          <w:b/>
          <w:bCs/>
          <w:i/>
          <w:iCs/>
        </w:rPr>
      </w:pPr>
    </w:p>
    <w:p w:rsidR="00DD5F57" w:rsidRPr="00F966C2" w:rsidRDefault="00DD5F57" w:rsidP="00DD5F57">
      <w:pPr>
        <w:autoSpaceDE w:val="0"/>
        <w:autoSpaceDN w:val="0"/>
        <w:adjustRightInd w:val="0"/>
      </w:pPr>
    </w:p>
    <w:p w:rsidR="00DD5F57" w:rsidRDefault="00DD5F57" w:rsidP="00DD5F57">
      <w:pPr>
        <w:autoSpaceDE w:val="0"/>
        <w:autoSpaceDN w:val="0"/>
        <w:adjustRightInd w:val="0"/>
      </w:pPr>
      <w:r>
        <w:t>We will use chemically competent E. coli cells:</w:t>
      </w:r>
    </w:p>
    <w:p w:rsidR="00DD5F57" w:rsidRPr="00F966C2" w:rsidRDefault="00DD5F57" w:rsidP="00DD5F57">
      <w:pPr>
        <w:autoSpaceDE w:val="0"/>
        <w:autoSpaceDN w:val="0"/>
        <w:adjustRightInd w:val="0"/>
      </w:pPr>
    </w:p>
    <w:p w:rsidR="00DD5F57" w:rsidRPr="009C3437" w:rsidRDefault="00DD5F57" w:rsidP="00DD5F57">
      <w:pPr>
        <w:autoSpaceDE w:val="0"/>
        <w:autoSpaceDN w:val="0"/>
        <w:adjustRightInd w:val="0"/>
        <w:rPr>
          <w:b/>
          <w:color w:val="FF0000"/>
        </w:rPr>
      </w:pPr>
      <w:r w:rsidRPr="009C3437">
        <w:rPr>
          <w:b/>
          <w:color w:val="FF0000"/>
        </w:rPr>
        <w:t xml:space="preserve">PCR product 2 </w:t>
      </w:r>
      <w:proofErr w:type="spellStart"/>
      <w:r w:rsidRPr="009C3437">
        <w:rPr>
          <w:b/>
          <w:color w:val="FF0000"/>
        </w:rPr>
        <w:t>μl</w:t>
      </w:r>
      <w:proofErr w:type="spellEnd"/>
      <w:r w:rsidRPr="009C3437">
        <w:rPr>
          <w:b/>
          <w:color w:val="FF0000"/>
        </w:rPr>
        <w:t xml:space="preserve"> </w:t>
      </w:r>
    </w:p>
    <w:p w:rsidR="00DD5F57" w:rsidRPr="009C3437" w:rsidRDefault="00DD5F57" w:rsidP="00DD5F57">
      <w:pPr>
        <w:autoSpaceDE w:val="0"/>
        <w:autoSpaceDN w:val="0"/>
        <w:adjustRightInd w:val="0"/>
        <w:rPr>
          <w:b/>
          <w:color w:val="FF0000"/>
        </w:rPr>
      </w:pPr>
      <w:r w:rsidRPr="009C3437">
        <w:rPr>
          <w:b/>
          <w:color w:val="FF0000"/>
        </w:rPr>
        <w:lastRenderedPageBreak/>
        <w:t xml:space="preserve">Salt Solution 1 </w:t>
      </w:r>
      <w:proofErr w:type="spellStart"/>
      <w:r w:rsidRPr="009C3437">
        <w:rPr>
          <w:b/>
          <w:color w:val="FF0000"/>
        </w:rPr>
        <w:t>μl</w:t>
      </w:r>
      <w:proofErr w:type="spellEnd"/>
      <w:r w:rsidRPr="009C3437">
        <w:rPr>
          <w:b/>
          <w:color w:val="FF0000"/>
        </w:rPr>
        <w:t xml:space="preserve"> </w:t>
      </w:r>
    </w:p>
    <w:p w:rsidR="00DD5F57" w:rsidRPr="009C3437" w:rsidRDefault="00DD5F57" w:rsidP="00DD5F57">
      <w:pPr>
        <w:autoSpaceDE w:val="0"/>
        <w:autoSpaceDN w:val="0"/>
        <w:adjustRightInd w:val="0"/>
        <w:rPr>
          <w:b/>
          <w:color w:val="FF0000"/>
        </w:rPr>
      </w:pPr>
      <w:r w:rsidRPr="009C3437">
        <w:rPr>
          <w:b/>
          <w:color w:val="FF0000"/>
        </w:rPr>
        <w:t xml:space="preserve">Sterile Water add to a final volume of 5 </w:t>
      </w:r>
      <w:proofErr w:type="spellStart"/>
      <w:r>
        <w:rPr>
          <w:b/>
          <w:color w:val="FF0000"/>
        </w:rPr>
        <w:t>μl</w:t>
      </w:r>
      <w:proofErr w:type="spellEnd"/>
      <w:r>
        <w:rPr>
          <w:b/>
          <w:color w:val="FF0000"/>
        </w:rPr>
        <w:t xml:space="preserve"> </w:t>
      </w:r>
    </w:p>
    <w:p w:rsidR="00DD5F57" w:rsidRPr="009C3437" w:rsidRDefault="00DD5F57" w:rsidP="00DD5F57">
      <w:pPr>
        <w:autoSpaceDE w:val="0"/>
        <w:autoSpaceDN w:val="0"/>
        <w:adjustRightInd w:val="0"/>
        <w:rPr>
          <w:b/>
          <w:color w:val="FF0000"/>
        </w:rPr>
      </w:pPr>
      <w:r w:rsidRPr="009C3437">
        <w:rPr>
          <w:b/>
          <w:color w:val="FF0000"/>
        </w:rPr>
        <w:t xml:space="preserve">TOPO® vector 1 </w:t>
      </w:r>
      <w:proofErr w:type="spellStart"/>
      <w:r w:rsidRPr="009C3437">
        <w:rPr>
          <w:b/>
          <w:color w:val="FF0000"/>
        </w:rPr>
        <w:t>μl</w:t>
      </w:r>
      <w:proofErr w:type="spellEnd"/>
      <w:r w:rsidRPr="009C3437">
        <w:rPr>
          <w:b/>
          <w:color w:val="FF0000"/>
        </w:rPr>
        <w:t xml:space="preserve"> </w:t>
      </w:r>
    </w:p>
    <w:p w:rsidR="00DD5F57" w:rsidRPr="009C3437" w:rsidRDefault="00DD5F57" w:rsidP="00DD5F57">
      <w:pPr>
        <w:autoSpaceDE w:val="0"/>
        <w:autoSpaceDN w:val="0"/>
        <w:adjustRightInd w:val="0"/>
        <w:rPr>
          <w:b/>
          <w:color w:val="FF0000"/>
        </w:rPr>
      </w:pPr>
      <w:r w:rsidRPr="009C3437">
        <w:rPr>
          <w:b/>
          <w:color w:val="FF0000"/>
        </w:rPr>
        <w:t xml:space="preserve">Final volume 6 </w:t>
      </w:r>
      <w:proofErr w:type="spellStart"/>
      <w:r w:rsidRPr="009C3437">
        <w:rPr>
          <w:b/>
          <w:color w:val="FF0000"/>
        </w:rPr>
        <w:t>μl</w:t>
      </w:r>
      <w:proofErr w:type="spellEnd"/>
      <w:r w:rsidRPr="009C3437">
        <w:rPr>
          <w:b/>
          <w:color w:val="FF0000"/>
        </w:rPr>
        <w:t xml:space="preserve"> </w:t>
      </w:r>
    </w:p>
    <w:p w:rsidR="00DD5F57" w:rsidRPr="00F966C2" w:rsidRDefault="00DD5F57" w:rsidP="00DD5F57">
      <w:pPr>
        <w:autoSpaceDE w:val="0"/>
        <w:autoSpaceDN w:val="0"/>
        <w:adjustRightInd w:val="0"/>
      </w:pPr>
    </w:p>
    <w:p w:rsidR="00DD5F57" w:rsidRDefault="00DD5F57" w:rsidP="00DD5F57">
      <w:pPr>
        <w:autoSpaceDE w:val="0"/>
        <w:autoSpaceDN w:val="0"/>
        <w:adjustRightInd w:val="0"/>
      </w:pPr>
      <w:r w:rsidRPr="00F966C2">
        <w:t>*Store all reagents at –20°C when finished. Salt solution and water can be stored at room temperature or +4°C.</w:t>
      </w:r>
    </w:p>
    <w:p w:rsidR="00DD5F57" w:rsidRPr="00F966C2" w:rsidRDefault="00DD5F57" w:rsidP="00DD5F57">
      <w:pPr>
        <w:autoSpaceDE w:val="0"/>
        <w:autoSpaceDN w:val="0"/>
        <w:adjustRightInd w:val="0"/>
      </w:pPr>
    </w:p>
    <w:p w:rsidR="00DD5F57" w:rsidRPr="00F966C2" w:rsidRDefault="00DD5F57" w:rsidP="00DD5F57">
      <w:pPr>
        <w:autoSpaceDE w:val="0"/>
        <w:autoSpaceDN w:val="0"/>
        <w:adjustRightInd w:val="0"/>
      </w:pPr>
      <w:r w:rsidRPr="00F966C2">
        <w:t>1. Mix reaction gently and incubate for 5 minutes at room temperature (22-23°C).</w:t>
      </w:r>
    </w:p>
    <w:p w:rsidR="00DD5F57" w:rsidRPr="00F966C2" w:rsidRDefault="00DD5F57" w:rsidP="00DD5F57">
      <w:pPr>
        <w:autoSpaceDE w:val="0"/>
        <w:autoSpaceDN w:val="0"/>
        <w:adjustRightInd w:val="0"/>
      </w:pPr>
      <w:r w:rsidRPr="00F966C2">
        <w:rPr>
          <w:b/>
          <w:bCs/>
        </w:rPr>
        <w:t xml:space="preserve">Note: </w:t>
      </w:r>
      <w:r w:rsidRPr="00F966C2">
        <w:t>For most applications, 5 minutes will yield a sufficient number of colonies for</w:t>
      </w:r>
    </w:p>
    <w:p w:rsidR="00DD5F57" w:rsidRPr="00F966C2" w:rsidRDefault="00DD5F57" w:rsidP="00DD5F57">
      <w:pPr>
        <w:autoSpaceDE w:val="0"/>
        <w:autoSpaceDN w:val="0"/>
        <w:adjustRightInd w:val="0"/>
      </w:pPr>
      <w:proofErr w:type="gramStart"/>
      <w:r w:rsidRPr="00F966C2">
        <w:t>analysis</w:t>
      </w:r>
      <w:proofErr w:type="gramEnd"/>
      <w:r w:rsidRPr="00F966C2">
        <w:t>. Depending on your needs, the length of the TOPO® Cloning reaction can be</w:t>
      </w:r>
    </w:p>
    <w:p w:rsidR="00DD5F57" w:rsidRPr="00F966C2" w:rsidRDefault="00DD5F57" w:rsidP="00DD5F57">
      <w:pPr>
        <w:autoSpaceDE w:val="0"/>
        <w:autoSpaceDN w:val="0"/>
        <w:adjustRightInd w:val="0"/>
      </w:pPr>
      <w:proofErr w:type="gramStart"/>
      <w:r w:rsidRPr="00F966C2">
        <w:t>varied</w:t>
      </w:r>
      <w:proofErr w:type="gramEnd"/>
      <w:r w:rsidRPr="00F966C2">
        <w:t xml:space="preserve"> from 30 seconds to 30 minutes. For routine </w:t>
      </w:r>
      <w:proofErr w:type="spellStart"/>
      <w:r w:rsidRPr="00F966C2">
        <w:t>subcloning</w:t>
      </w:r>
      <w:proofErr w:type="spellEnd"/>
      <w:r w:rsidRPr="00F966C2">
        <w:t xml:space="preserve"> of PCR products,</w:t>
      </w:r>
    </w:p>
    <w:p w:rsidR="00DD5F57" w:rsidRPr="00F966C2" w:rsidRDefault="00DD5F57" w:rsidP="00DD5F57">
      <w:pPr>
        <w:autoSpaceDE w:val="0"/>
        <w:autoSpaceDN w:val="0"/>
        <w:adjustRightInd w:val="0"/>
      </w:pPr>
      <w:r w:rsidRPr="00F966C2">
        <w:t>30 seconds may be sufficient. For large PCR products (&gt; 1 kb) or if you are TOPO®</w:t>
      </w:r>
    </w:p>
    <w:p w:rsidR="00DD5F57" w:rsidRPr="00F966C2" w:rsidRDefault="00DD5F57" w:rsidP="00DD5F57">
      <w:pPr>
        <w:autoSpaceDE w:val="0"/>
        <w:autoSpaceDN w:val="0"/>
        <w:adjustRightInd w:val="0"/>
      </w:pPr>
      <w:r w:rsidRPr="00F966C2">
        <w:t>Cloning a pool of PCR products, increasing the reaction time may yield more colonies.</w:t>
      </w:r>
    </w:p>
    <w:p w:rsidR="00DD5F57" w:rsidRPr="00F966C2" w:rsidRDefault="00DD5F57" w:rsidP="00DD5F57">
      <w:pPr>
        <w:autoSpaceDE w:val="0"/>
        <w:autoSpaceDN w:val="0"/>
        <w:adjustRightInd w:val="0"/>
        <w:rPr>
          <w:b/>
          <w:bCs/>
        </w:rPr>
      </w:pPr>
      <w:r w:rsidRPr="00F966C2">
        <w:t xml:space="preserve">2. Place the reaction on ice and proceed to </w:t>
      </w:r>
      <w:r w:rsidRPr="00F966C2">
        <w:rPr>
          <w:b/>
          <w:bCs/>
        </w:rPr>
        <w:t>Transforming One Shot® Competent</w:t>
      </w:r>
    </w:p>
    <w:p w:rsidR="00DD5F57" w:rsidRPr="00F966C2" w:rsidRDefault="00DD5F57" w:rsidP="00DD5F57">
      <w:pPr>
        <w:autoSpaceDE w:val="0"/>
        <w:autoSpaceDN w:val="0"/>
        <w:adjustRightInd w:val="0"/>
      </w:pPr>
      <w:proofErr w:type="gramStart"/>
      <w:r w:rsidRPr="00F966C2">
        <w:rPr>
          <w:b/>
          <w:bCs/>
          <w:i/>
          <w:iCs/>
        </w:rPr>
        <w:t>E. coli</w:t>
      </w:r>
      <w:r>
        <w:t>.</w:t>
      </w:r>
      <w:proofErr w:type="gramEnd"/>
    </w:p>
    <w:p w:rsidR="00DD5F57" w:rsidRPr="00F966C2" w:rsidRDefault="00DD5F57" w:rsidP="00DD5F57">
      <w:pPr>
        <w:autoSpaceDE w:val="0"/>
        <w:autoSpaceDN w:val="0"/>
        <w:adjustRightInd w:val="0"/>
      </w:pPr>
      <w:r w:rsidRPr="00F966C2">
        <w:rPr>
          <w:b/>
          <w:bCs/>
        </w:rPr>
        <w:t xml:space="preserve">Note: </w:t>
      </w:r>
      <w:r w:rsidRPr="00F966C2">
        <w:t>You may store the TOPO® Cloning reaction at –20°C overnight.</w:t>
      </w:r>
    </w:p>
    <w:p w:rsidR="00DD5F57" w:rsidRPr="00F966C2" w:rsidRDefault="00DD5F57" w:rsidP="00DD5F57"/>
    <w:p w:rsidR="00DD5F57" w:rsidRDefault="00DD5F57" w:rsidP="00DD5F57">
      <w:pPr>
        <w:autoSpaceDE w:val="0"/>
        <w:autoSpaceDN w:val="0"/>
        <w:adjustRightInd w:val="0"/>
        <w:rPr>
          <w:b/>
          <w:bCs/>
          <w:i/>
          <w:iCs/>
        </w:rPr>
      </w:pPr>
      <w:r w:rsidRPr="00F966C2">
        <w:rPr>
          <w:b/>
          <w:bCs/>
        </w:rPr>
        <w:t xml:space="preserve">Transforming One Shot® Competent </w:t>
      </w:r>
      <w:r w:rsidRPr="00F966C2">
        <w:rPr>
          <w:b/>
          <w:bCs/>
          <w:i/>
          <w:iCs/>
        </w:rPr>
        <w:t>E. coli</w:t>
      </w:r>
      <w:r>
        <w:rPr>
          <w:b/>
          <w:bCs/>
          <w:i/>
          <w:iCs/>
        </w:rPr>
        <w:t>:</w:t>
      </w:r>
    </w:p>
    <w:p w:rsidR="00DD5F57" w:rsidRPr="00F966C2" w:rsidRDefault="00DD5F57" w:rsidP="00DD5F57">
      <w:pPr>
        <w:autoSpaceDE w:val="0"/>
        <w:autoSpaceDN w:val="0"/>
        <w:adjustRightInd w:val="0"/>
        <w:rPr>
          <w:b/>
          <w:bCs/>
          <w:i/>
          <w:iCs/>
        </w:rPr>
      </w:pPr>
    </w:p>
    <w:p w:rsidR="00DD5F57" w:rsidRPr="00F966C2" w:rsidRDefault="00DD5F57" w:rsidP="00DD5F57">
      <w:pPr>
        <w:autoSpaceDE w:val="0"/>
        <w:autoSpaceDN w:val="0"/>
        <w:adjustRightInd w:val="0"/>
      </w:pPr>
      <w:r w:rsidRPr="00F966C2">
        <w:t>Once you have performed the TOPO® Cloning re</w:t>
      </w:r>
      <w:r>
        <w:t xml:space="preserve">action, you will transform your </w:t>
      </w:r>
      <w:proofErr w:type="spellStart"/>
      <w:r w:rsidRPr="00F966C2">
        <w:t>pENTR</w:t>
      </w:r>
      <w:proofErr w:type="spellEnd"/>
      <w:r w:rsidRPr="00F966C2">
        <w:t xml:space="preserve">™ TOPO® construct into competent </w:t>
      </w:r>
      <w:r w:rsidRPr="00F966C2">
        <w:rPr>
          <w:i/>
          <w:iCs/>
        </w:rPr>
        <w:t>E. coli</w:t>
      </w:r>
      <w:r>
        <w:t xml:space="preserve">. One Shot® TOP10 </w:t>
      </w:r>
      <w:r w:rsidRPr="00F966C2">
        <w:t>are included with the kit to facilitate</w:t>
      </w:r>
      <w:r>
        <w:t xml:space="preserve"> </w:t>
      </w:r>
      <w:r w:rsidRPr="00F966C2">
        <w:t>transformat</w:t>
      </w:r>
      <w:r>
        <w:t xml:space="preserve">ion. </w:t>
      </w:r>
      <w:r w:rsidRPr="00F966C2">
        <w:t>Protocols to t</w:t>
      </w:r>
      <w:r>
        <w:t xml:space="preserve">ransform chemically competent </w:t>
      </w:r>
      <w:r w:rsidRPr="00F966C2">
        <w:rPr>
          <w:i/>
          <w:iCs/>
        </w:rPr>
        <w:t xml:space="preserve">E. coli </w:t>
      </w:r>
      <w:r w:rsidRPr="00F966C2">
        <w:t>are provided in this section.</w:t>
      </w:r>
    </w:p>
    <w:p w:rsidR="00DD5F57" w:rsidRPr="00F966C2" w:rsidRDefault="00DD5F57" w:rsidP="00DD5F57">
      <w:pPr>
        <w:autoSpaceDE w:val="0"/>
        <w:autoSpaceDN w:val="0"/>
        <w:adjustRightInd w:val="0"/>
        <w:rPr>
          <w:b/>
          <w:bCs/>
        </w:rPr>
      </w:pPr>
      <w:r>
        <w:rPr>
          <w:b/>
          <w:bCs/>
        </w:rPr>
        <w:t xml:space="preserve">Preparing for </w:t>
      </w:r>
      <w:r w:rsidRPr="00F966C2">
        <w:rPr>
          <w:b/>
          <w:bCs/>
        </w:rPr>
        <w:t>Transformation</w:t>
      </w:r>
    </w:p>
    <w:p w:rsidR="00DD5F57" w:rsidRPr="00F966C2" w:rsidRDefault="00DD5F57" w:rsidP="00DD5F57">
      <w:pPr>
        <w:autoSpaceDE w:val="0"/>
        <w:autoSpaceDN w:val="0"/>
        <w:adjustRightInd w:val="0"/>
      </w:pPr>
      <w:r w:rsidRPr="00F966C2">
        <w:t>For each transformation, you will need one vial of One Shot® competent cells and</w:t>
      </w:r>
    </w:p>
    <w:p w:rsidR="00DD5F57" w:rsidRPr="00F966C2" w:rsidRDefault="00DD5F57" w:rsidP="00DD5F57">
      <w:pPr>
        <w:autoSpaceDE w:val="0"/>
        <w:autoSpaceDN w:val="0"/>
        <w:adjustRightInd w:val="0"/>
      </w:pPr>
      <w:proofErr w:type="gramStart"/>
      <w:r w:rsidRPr="00F966C2">
        <w:t>two</w:t>
      </w:r>
      <w:proofErr w:type="gramEnd"/>
      <w:r w:rsidRPr="00F966C2">
        <w:t xml:space="preserve"> selective plates.</w:t>
      </w:r>
    </w:p>
    <w:p w:rsidR="00DD5F57" w:rsidRPr="00F966C2" w:rsidRDefault="00DD5F57" w:rsidP="00DD5F57">
      <w:pPr>
        <w:autoSpaceDE w:val="0"/>
        <w:autoSpaceDN w:val="0"/>
        <w:adjustRightInd w:val="0"/>
      </w:pPr>
      <w:r w:rsidRPr="00F966C2">
        <w:t>• Equilibrate a water bath to 42°C (for chemica</w:t>
      </w:r>
      <w:r>
        <w:t xml:space="preserve">l transformation) </w:t>
      </w:r>
    </w:p>
    <w:p w:rsidR="00DD5F57" w:rsidRPr="00F966C2" w:rsidRDefault="00DD5F57" w:rsidP="00DD5F57">
      <w:pPr>
        <w:autoSpaceDE w:val="0"/>
        <w:autoSpaceDN w:val="0"/>
        <w:adjustRightInd w:val="0"/>
      </w:pPr>
      <w:r w:rsidRPr="00F966C2">
        <w:t xml:space="preserve">• Warm the vial of S.O.C. Medium from </w:t>
      </w:r>
      <w:smartTag w:uri="urn:schemas-microsoft-com:office:smarttags" w:element="address">
        <w:smartTag w:uri="urn:schemas-microsoft-com:office:smarttags" w:element="Street">
          <w:r w:rsidRPr="00F966C2">
            <w:t>Box</w:t>
          </w:r>
        </w:smartTag>
        <w:r w:rsidRPr="00F966C2">
          <w:t xml:space="preserve"> 2</w:t>
        </w:r>
      </w:smartTag>
      <w:r w:rsidRPr="00F966C2">
        <w:t xml:space="preserve"> to room temperature.</w:t>
      </w:r>
    </w:p>
    <w:p w:rsidR="00DD5F57" w:rsidRPr="00F966C2" w:rsidRDefault="00DD5F57" w:rsidP="00DD5F57">
      <w:pPr>
        <w:autoSpaceDE w:val="0"/>
        <w:autoSpaceDN w:val="0"/>
        <w:adjustRightInd w:val="0"/>
      </w:pPr>
      <w:r w:rsidRPr="00F966C2">
        <w:t>• Warm selective plates at 37°C for 30 minutes.</w:t>
      </w:r>
    </w:p>
    <w:p w:rsidR="00DD5F57" w:rsidRPr="00F966C2" w:rsidRDefault="00DD5F57" w:rsidP="00DD5F57">
      <w:pPr>
        <w:autoSpaceDE w:val="0"/>
        <w:autoSpaceDN w:val="0"/>
        <w:adjustRightInd w:val="0"/>
      </w:pPr>
      <w:r w:rsidRPr="00F966C2">
        <w:t xml:space="preserve">• Thaw </w:t>
      </w:r>
      <w:r w:rsidRPr="00F966C2">
        <w:rPr>
          <w:b/>
          <w:bCs/>
        </w:rPr>
        <w:t xml:space="preserve">on ice </w:t>
      </w:r>
      <w:r w:rsidRPr="00F966C2">
        <w:t xml:space="preserve">one vial of One Shot® cells from </w:t>
      </w:r>
      <w:smartTag w:uri="urn:schemas-microsoft-com:office:smarttags" w:element="address">
        <w:smartTag w:uri="urn:schemas-microsoft-com:office:smarttags" w:element="Street">
          <w:r w:rsidRPr="00F966C2">
            <w:t>Box</w:t>
          </w:r>
        </w:smartTag>
        <w:r w:rsidRPr="00F966C2">
          <w:t xml:space="preserve"> 2</w:t>
        </w:r>
      </w:smartTag>
      <w:r w:rsidRPr="00F966C2">
        <w:t xml:space="preserve"> for each transformation.</w:t>
      </w:r>
    </w:p>
    <w:p w:rsidR="00DD5F57" w:rsidRPr="00F966C2" w:rsidRDefault="00DD5F57" w:rsidP="00DD5F57">
      <w:pPr>
        <w:autoSpaceDE w:val="0"/>
        <w:autoSpaceDN w:val="0"/>
        <w:adjustRightInd w:val="0"/>
      </w:pPr>
    </w:p>
    <w:p w:rsidR="00DD5F57" w:rsidRPr="00F966C2" w:rsidRDefault="00DD5F57" w:rsidP="00DD5F57">
      <w:pPr>
        <w:autoSpaceDE w:val="0"/>
        <w:autoSpaceDN w:val="0"/>
        <w:adjustRightInd w:val="0"/>
        <w:rPr>
          <w:b/>
          <w:bCs/>
        </w:rPr>
      </w:pPr>
      <w:r>
        <w:rPr>
          <w:b/>
          <w:bCs/>
        </w:rPr>
        <w:t xml:space="preserve">One Shot® </w:t>
      </w:r>
      <w:r w:rsidRPr="00F966C2">
        <w:rPr>
          <w:b/>
          <w:bCs/>
        </w:rPr>
        <w:t>Chemical</w:t>
      </w:r>
      <w:r>
        <w:rPr>
          <w:b/>
          <w:bCs/>
        </w:rPr>
        <w:t xml:space="preserve"> </w:t>
      </w:r>
      <w:r w:rsidRPr="00F966C2">
        <w:rPr>
          <w:b/>
          <w:bCs/>
        </w:rPr>
        <w:t>Transformation</w:t>
      </w:r>
      <w:r>
        <w:rPr>
          <w:b/>
          <w:bCs/>
        </w:rPr>
        <w:t xml:space="preserve"> </w:t>
      </w:r>
      <w:r w:rsidRPr="00F966C2">
        <w:rPr>
          <w:b/>
          <w:bCs/>
        </w:rPr>
        <w:t>Protocol</w:t>
      </w:r>
    </w:p>
    <w:p w:rsidR="00DD5F57" w:rsidRPr="00F966C2" w:rsidRDefault="00DD5F57" w:rsidP="00DD5F57">
      <w:pPr>
        <w:autoSpaceDE w:val="0"/>
        <w:autoSpaceDN w:val="0"/>
        <w:adjustRightInd w:val="0"/>
      </w:pPr>
      <w:r w:rsidRPr="00F966C2">
        <w:t>Use the following protocol to tr</w:t>
      </w:r>
      <w:r>
        <w:t xml:space="preserve">ansform One Shot® TOP10 </w:t>
      </w:r>
      <w:r w:rsidRPr="00F966C2">
        <w:t xml:space="preserve">chemically competent </w:t>
      </w:r>
      <w:r w:rsidRPr="00F966C2">
        <w:rPr>
          <w:i/>
          <w:iCs/>
        </w:rPr>
        <w:t>E. coli</w:t>
      </w:r>
      <w:r w:rsidRPr="00F966C2">
        <w:t>.</w:t>
      </w:r>
    </w:p>
    <w:p w:rsidR="00DD5F57" w:rsidRPr="00F966C2" w:rsidRDefault="00DD5F57" w:rsidP="00DD5F57">
      <w:pPr>
        <w:autoSpaceDE w:val="0"/>
        <w:autoSpaceDN w:val="0"/>
        <w:adjustRightInd w:val="0"/>
        <w:rPr>
          <w:b/>
          <w:bCs/>
        </w:rPr>
      </w:pPr>
      <w:r w:rsidRPr="00F966C2">
        <w:t xml:space="preserve">1. Add 2 </w:t>
      </w:r>
      <w:proofErr w:type="spellStart"/>
      <w:r w:rsidRPr="00F966C2">
        <w:t>μl</w:t>
      </w:r>
      <w:proofErr w:type="spellEnd"/>
      <w:r w:rsidRPr="00F966C2">
        <w:t xml:space="preserve"> of the TOPO® Cloning reaction from </w:t>
      </w:r>
      <w:r w:rsidRPr="00F966C2">
        <w:rPr>
          <w:b/>
          <w:bCs/>
        </w:rPr>
        <w:t>Performing the TOPO®</w:t>
      </w:r>
    </w:p>
    <w:p w:rsidR="00DD5F57" w:rsidRPr="00F966C2" w:rsidRDefault="00DD5F57" w:rsidP="00DD5F57">
      <w:pPr>
        <w:autoSpaceDE w:val="0"/>
        <w:autoSpaceDN w:val="0"/>
        <w:adjustRightInd w:val="0"/>
      </w:pPr>
      <w:r w:rsidRPr="00F966C2">
        <w:rPr>
          <w:b/>
          <w:bCs/>
        </w:rPr>
        <w:t>Cloning Reaction</w:t>
      </w:r>
      <w:r>
        <w:rPr>
          <w:b/>
          <w:bCs/>
        </w:rPr>
        <w:t xml:space="preserve"> </w:t>
      </w:r>
      <w:r w:rsidRPr="00F966C2">
        <w:t>into a vial of One Shot® Chemically</w:t>
      </w:r>
    </w:p>
    <w:p w:rsidR="00DD5F57" w:rsidRPr="00F966C2" w:rsidRDefault="00DD5F57" w:rsidP="00DD5F57">
      <w:pPr>
        <w:autoSpaceDE w:val="0"/>
        <w:autoSpaceDN w:val="0"/>
        <w:adjustRightInd w:val="0"/>
      </w:pPr>
      <w:proofErr w:type="gramStart"/>
      <w:r w:rsidRPr="00F966C2">
        <w:t xml:space="preserve">Competent </w:t>
      </w:r>
      <w:r w:rsidRPr="00F966C2">
        <w:rPr>
          <w:i/>
          <w:iCs/>
        </w:rPr>
        <w:t xml:space="preserve">E. coli </w:t>
      </w:r>
      <w:r w:rsidRPr="00F966C2">
        <w:t>and mix gently.</w:t>
      </w:r>
      <w:proofErr w:type="gramEnd"/>
      <w:r w:rsidRPr="00F966C2">
        <w:t xml:space="preserve"> </w:t>
      </w:r>
      <w:r w:rsidRPr="00F966C2">
        <w:rPr>
          <w:b/>
          <w:bCs/>
        </w:rPr>
        <w:t xml:space="preserve">Do not mix by </w:t>
      </w:r>
      <w:proofErr w:type="spellStart"/>
      <w:r w:rsidRPr="00F966C2">
        <w:rPr>
          <w:b/>
          <w:bCs/>
        </w:rPr>
        <w:t>pipetting</w:t>
      </w:r>
      <w:proofErr w:type="spellEnd"/>
      <w:r w:rsidRPr="00F966C2">
        <w:rPr>
          <w:b/>
          <w:bCs/>
        </w:rPr>
        <w:t xml:space="preserve"> up and down</w:t>
      </w:r>
      <w:r w:rsidRPr="00F966C2">
        <w:t>.</w:t>
      </w:r>
    </w:p>
    <w:p w:rsidR="00DD5F57" w:rsidRPr="00F966C2" w:rsidRDefault="00DD5F57" w:rsidP="00DD5F57">
      <w:pPr>
        <w:autoSpaceDE w:val="0"/>
        <w:autoSpaceDN w:val="0"/>
        <w:adjustRightInd w:val="0"/>
      </w:pPr>
    </w:p>
    <w:p w:rsidR="00DD5F57" w:rsidRPr="00F966C2" w:rsidRDefault="00DD5F57" w:rsidP="00DD5F57">
      <w:pPr>
        <w:autoSpaceDE w:val="0"/>
        <w:autoSpaceDN w:val="0"/>
        <w:adjustRightInd w:val="0"/>
      </w:pPr>
      <w:r w:rsidRPr="00F966C2">
        <w:t>2. Incubate on ice for 5 to 30 minutes.</w:t>
      </w:r>
    </w:p>
    <w:p w:rsidR="00DD5F57" w:rsidRPr="00F966C2" w:rsidRDefault="00DD5F57" w:rsidP="00DD5F57">
      <w:pPr>
        <w:autoSpaceDE w:val="0"/>
        <w:autoSpaceDN w:val="0"/>
        <w:adjustRightInd w:val="0"/>
      </w:pPr>
      <w:r w:rsidRPr="00F966C2">
        <w:rPr>
          <w:b/>
          <w:bCs/>
        </w:rPr>
        <w:t xml:space="preserve">Note: </w:t>
      </w:r>
      <w:r w:rsidRPr="00F966C2">
        <w:t>Longer incubations on ice seem to have a minimal effect on transformation</w:t>
      </w:r>
    </w:p>
    <w:p w:rsidR="00DD5F57" w:rsidRPr="00F966C2" w:rsidRDefault="00DD5F57" w:rsidP="00DD5F57">
      <w:pPr>
        <w:autoSpaceDE w:val="0"/>
        <w:autoSpaceDN w:val="0"/>
        <w:adjustRightInd w:val="0"/>
      </w:pPr>
      <w:proofErr w:type="gramStart"/>
      <w:r w:rsidRPr="00F966C2">
        <w:t>efficiency</w:t>
      </w:r>
      <w:proofErr w:type="gramEnd"/>
      <w:r w:rsidRPr="00F966C2">
        <w:t>. The length of the incubation is at the user’s discretion.</w:t>
      </w:r>
    </w:p>
    <w:p w:rsidR="00DD5F57" w:rsidRPr="00F966C2" w:rsidRDefault="00DD5F57" w:rsidP="00DD5F57">
      <w:pPr>
        <w:autoSpaceDE w:val="0"/>
        <w:autoSpaceDN w:val="0"/>
        <w:adjustRightInd w:val="0"/>
      </w:pPr>
      <w:r w:rsidRPr="00F966C2">
        <w:t>3. Heat-shock the cells for 30 seconds at 42°C without shaking.</w:t>
      </w:r>
    </w:p>
    <w:p w:rsidR="00DD5F57" w:rsidRPr="00F966C2" w:rsidRDefault="00DD5F57" w:rsidP="00DD5F57">
      <w:pPr>
        <w:autoSpaceDE w:val="0"/>
        <w:autoSpaceDN w:val="0"/>
        <w:adjustRightInd w:val="0"/>
      </w:pPr>
      <w:r w:rsidRPr="00F966C2">
        <w:t>4. Immediately transfer the tubes to ice.</w:t>
      </w:r>
    </w:p>
    <w:p w:rsidR="00DD5F57" w:rsidRPr="00F966C2" w:rsidRDefault="00DD5F57" w:rsidP="00DD5F57">
      <w:pPr>
        <w:autoSpaceDE w:val="0"/>
        <w:autoSpaceDN w:val="0"/>
        <w:adjustRightInd w:val="0"/>
      </w:pPr>
      <w:r w:rsidRPr="00F966C2">
        <w:t xml:space="preserve">5. Add 250 </w:t>
      </w:r>
      <w:proofErr w:type="spellStart"/>
      <w:r w:rsidRPr="00F966C2">
        <w:t>μl</w:t>
      </w:r>
      <w:proofErr w:type="spellEnd"/>
      <w:r w:rsidRPr="00F966C2">
        <w:t xml:space="preserve"> of room temperature S.O.C. Medium.</w:t>
      </w:r>
    </w:p>
    <w:p w:rsidR="00DD5F57" w:rsidRPr="00F966C2" w:rsidRDefault="00DD5F57" w:rsidP="00DD5F57">
      <w:pPr>
        <w:autoSpaceDE w:val="0"/>
        <w:autoSpaceDN w:val="0"/>
        <w:adjustRightInd w:val="0"/>
      </w:pPr>
      <w:r w:rsidRPr="00F966C2">
        <w:t>6. Cap the tube tightly and shake the tube horizontally (200 rpm) at 37°C for</w:t>
      </w:r>
    </w:p>
    <w:p w:rsidR="00DD5F57" w:rsidRPr="00F966C2" w:rsidRDefault="00DD5F57" w:rsidP="00DD5F57">
      <w:pPr>
        <w:autoSpaceDE w:val="0"/>
        <w:autoSpaceDN w:val="0"/>
        <w:adjustRightInd w:val="0"/>
      </w:pPr>
      <w:r w:rsidRPr="00F966C2">
        <w:t>1 hour.</w:t>
      </w:r>
    </w:p>
    <w:p w:rsidR="00DD5F57" w:rsidRPr="00F966C2" w:rsidRDefault="00DD5F57" w:rsidP="00DD5F57">
      <w:pPr>
        <w:autoSpaceDE w:val="0"/>
        <w:autoSpaceDN w:val="0"/>
        <w:adjustRightInd w:val="0"/>
      </w:pPr>
      <w:r w:rsidRPr="00F966C2">
        <w:lastRenderedPageBreak/>
        <w:t xml:space="preserve">7. Spread 50-200 </w:t>
      </w:r>
      <w:proofErr w:type="spellStart"/>
      <w:r w:rsidRPr="00F966C2">
        <w:t>μl</w:t>
      </w:r>
      <w:proofErr w:type="spellEnd"/>
      <w:r w:rsidRPr="00F966C2">
        <w:t xml:space="preserve"> from each transformation on a </w:t>
      </w:r>
      <w:proofErr w:type="spellStart"/>
      <w:r w:rsidRPr="00F966C2">
        <w:t>prewarmed</w:t>
      </w:r>
      <w:proofErr w:type="spellEnd"/>
      <w:r w:rsidRPr="00F966C2">
        <w:t xml:space="preserve"> selective plate</w:t>
      </w:r>
    </w:p>
    <w:p w:rsidR="00DD5F57" w:rsidRPr="00F966C2" w:rsidRDefault="00DD5F57" w:rsidP="00DD5F57">
      <w:pPr>
        <w:autoSpaceDE w:val="0"/>
        <w:autoSpaceDN w:val="0"/>
        <w:adjustRightInd w:val="0"/>
      </w:pPr>
      <w:proofErr w:type="gramStart"/>
      <w:r w:rsidRPr="00F966C2">
        <w:t>and</w:t>
      </w:r>
      <w:proofErr w:type="gramEnd"/>
      <w:r w:rsidRPr="00F966C2">
        <w:t xml:space="preserve"> incubate overnight at 37°C. We recommend that you plate two different</w:t>
      </w:r>
    </w:p>
    <w:p w:rsidR="00DD5F57" w:rsidRDefault="00DD5F57" w:rsidP="00DD5F57">
      <w:pPr>
        <w:autoSpaceDE w:val="0"/>
        <w:autoSpaceDN w:val="0"/>
        <w:adjustRightInd w:val="0"/>
      </w:pPr>
      <w:proofErr w:type="gramStart"/>
      <w:r w:rsidRPr="00F966C2">
        <w:t>volumes</w:t>
      </w:r>
      <w:proofErr w:type="gramEnd"/>
      <w:r w:rsidRPr="00F966C2">
        <w:t xml:space="preserve"> to ensure that at least one plate will have well-spaced colonies.</w:t>
      </w:r>
    </w:p>
    <w:p w:rsidR="00DD5F57" w:rsidRDefault="00DD5F57" w:rsidP="00DD5F57">
      <w:pPr>
        <w:autoSpaceDE w:val="0"/>
        <w:autoSpaceDN w:val="0"/>
        <w:adjustRightInd w:val="0"/>
      </w:pPr>
    </w:p>
    <w:p w:rsidR="00DD5F57" w:rsidRDefault="00DD5F57" w:rsidP="00DD5F57">
      <w:pPr>
        <w:autoSpaceDE w:val="0"/>
        <w:autoSpaceDN w:val="0"/>
        <w:adjustRightInd w:val="0"/>
      </w:pPr>
    </w:p>
    <w:p w:rsidR="004E6AF2" w:rsidRDefault="004E6AF2" w:rsidP="000D0A2D">
      <w:pPr>
        <w:tabs>
          <w:tab w:val="left" w:pos="7200"/>
          <w:tab w:val="left" w:pos="10079"/>
        </w:tabs>
        <w:rPr>
          <w:rFonts w:ascii="Tms Rmn" w:hAnsi="Tms Rmn"/>
          <w:b/>
          <w:sz w:val="36"/>
        </w:rPr>
      </w:pPr>
    </w:p>
    <w:p w:rsidR="007906D7" w:rsidRDefault="007906D7"/>
    <w:sectPr w:rsidR="007906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C65622"/>
    <w:multiLevelType w:val="multilevel"/>
    <w:tmpl w:val="1ADE1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A5D8C"/>
    <w:multiLevelType w:val="hybridMultilevel"/>
    <w:tmpl w:val="BD588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347F8B"/>
    <w:multiLevelType w:val="multilevel"/>
    <w:tmpl w:val="9BCC6A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878C3"/>
    <w:multiLevelType w:val="hybridMultilevel"/>
    <w:tmpl w:val="61764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360CF"/>
    <w:multiLevelType w:val="hybridMultilevel"/>
    <w:tmpl w:val="12D2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E4039"/>
    <w:multiLevelType w:val="hybridMultilevel"/>
    <w:tmpl w:val="FD2C20C0"/>
    <w:lvl w:ilvl="0" w:tplc="6754A004">
      <w:start w:val="6"/>
      <w:numFmt w:val="decimal"/>
      <w:lvlText w:val="(%1)"/>
      <w:lvlJc w:val="left"/>
      <w:pPr>
        <w:tabs>
          <w:tab w:val="num" w:pos="780"/>
        </w:tabs>
        <w:ind w:left="780" w:hanging="720"/>
      </w:pPr>
      <w:rPr>
        <w:rFonts w:hint="default"/>
        <w:b/>
      </w:rPr>
    </w:lvl>
    <w:lvl w:ilvl="1" w:tplc="F21845B2">
      <w:start w:val="5"/>
      <w:numFmt w:val="bullet"/>
      <w:lvlText w:val="-"/>
      <w:lvlJc w:val="left"/>
      <w:pPr>
        <w:tabs>
          <w:tab w:val="num" w:pos="1140"/>
        </w:tabs>
        <w:ind w:left="1140" w:hanging="360"/>
      </w:pPr>
      <w:rPr>
        <w:rFonts w:ascii="Times" w:eastAsia="Times New Roman" w:hAnsi="Times" w:cs="Time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4A0D2249"/>
    <w:multiLevelType w:val="hybridMultilevel"/>
    <w:tmpl w:val="EF88F864"/>
    <w:lvl w:ilvl="0" w:tplc="E508F948">
      <w:start w:val="1"/>
      <w:numFmt w:val="bullet"/>
      <w:lvlText w:val="-"/>
      <w:lvlJc w:val="left"/>
      <w:pPr>
        <w:tabs>
          <w:tab w:val="num" w:pos="1797"/>
        </w:tabs>
        <w:ind w:left="1797" w:hanging="360"/>
      </w:pPr>
      <w:rPr>
        <w:rFonts w:ascii="Times" w:eastAsia="Times" w:hAnsi="Times" w:cs="Time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8">
    <w:nsid w:val="5317504D"/>
    <w:multiLevelType w:val="singleLevel"/>
    <w:tmpl w:val="B672EAE6"/>
    <w:lvl w:ilvl="0">
      <w:start w:val="1"/>
      <w:numFmt w:val="decimal"/>
      <w:lvlText w:val="%1)"/>
      <w:lvlJc w:val="left"/>
      <w:pPr>
        <w:tabs>
          <w:tab w:val="num" w:pos="720"/>
        </w:tabs>
        <w:ind w:left="720" w:hanging="720"/>
      </w:pPr>
      <w:rPr>
        <w:rFonts w:hint="default"/>
      </w:rPr>
    </w:lvl>
  </w:abstractNum>
  <w:abstractNum w:abstractNumId="9">
    <w:nsid w:val="782B62A3"/>
    <w:multiLevelType w:val="multilevel"/>
    <w:tmpl w:val="C6F655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4"/>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AF2"/>
    <w:rsid w:val="00013404"/>
    <w:rsid w:val="000D0A2D"/>
    <w:rsid w:val="00132B35"/>
    <w:rsid w:val="001C1C82"/>
    <w:rsid w:val="002C7717"/>
    <w:rsid w:val="00310C2D"/>
    <w:rsid w:val="003B1E5D"/>
    <w:rsid w:val="003B4C4A"/>
    <w:rsid w:val="00426E5E"/>
    <w:rsid w:val="004D4442"/>
    <w:rsid w:val="004E6AF2"/>
    <w:rsid w:val="004F7924"/>
    <w:rsid w:val="0050410D"/>
    <w:rsid w:val="00521247"/>
    <w:rsid w:val="005556FB"/>
    <w:rsid w:val="005961C9"/>
    <w:rsid w:val="00602A18"/>
    <w:rsid w:val="007906D7"/>
    <w:rsid w:val="00790740"/>
    <w:rsid w:val="00820005"/>
    <w:rsid w:val="008A1370"/>
    <w:rsid w:val="00952AC1"/>
    <w:rsid w:val="009671EF"/>
    <w:rsid w:val="00A144E3"/>
    <w:rsid w:val="00A2444F"/>
    <w:rsid w:val="00A60A85"/>
    <w:rsid w:val="00B94AB2"/>
    <w:rsid w:val="00C5400B"/>
    <w:rsid w:val="00C867BD"/>
    <w:rsid w:val="00D15FDB"/>
    <w:rsid w:val="00D5479F"/>
    <w:rsid w:val="00DA1D04"/>
    <w:rsid w:val="00DD5F57"/>
    <w:rsid w:val="00DE6EC3"/>
    <w:rsid w:val="00EF5910"/>
    <w:rsid w:val="00F21B6B"/>
    <w:rsid w:val="00FE261B"/>
  </w:rsids>
  <m:mathPr>
    <m:mathFont m:val="Cambria Math"/>
    <m:brkBin m:val="before"/>
    <m:brkBinSub m:val="--"/>
    <m:smallFrac m:val="off"/>
    <m:dispDef/>
    <m:lMargin m:val="0"/>
    <m:rMargin m:val="0"/>
    <m:defJc m:val="centerGroup"/>
    <m:wrapIndent m:val="1440"/>
    <m:intLim m:val="subSup"/>
    <m:naryLim m:val="undOvr"/>
  </m:mathPr>
  <w:uiCompat97To2003/>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AF2"/>
    <w:rPr>
      <w:rFonts w:ascii="Times" w:hAnsi="Times"/>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E6AF2"/>
    <w:pPr>
      <w:jc w:val="center"/>
    </w:pPr>
    <w:rPr>
      <w:rFonts w:ascii="Chicago" w:hAnsi="Chicago"/>
      <w:b/>
      <w:sz w:val="32"/>
    </w:rPr>
  </w:style>
  <w:style w:type="paragraph" w:styleId="NormalIndent">
    <w:name w:val="Normal Indent"/>
    <w:basedOn w:val="Normal"/>
    <w:rsid w:val="004E6AF2"/>
    <w:pPr>
      <w:jc w:val="center"/>
    </w:pPr>
    <w:rPr>
      <w:b/>
    </w:rPr>
  </w:style>
  <w:style w:type="paragraph" w:styleId="BalloonText">
    <w:name w:val="Balloon Text"/>
    <w:basedOn w:val="Normal"/>
    <w:semiHidden/>
    <w:rsid w:val="00DE6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FIRST LABORATORY: ISOLATION OF PLASMID DNA</vt:lpstr>
    </vt:vector>
  </TitlesOfParts>
  <Company> Howard University</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LABORATORY: ISOLATION OF PLASMID DNA</dc:title>
  <dc:subject/>
  <dc:creator>Hemayet Ullah</dc:creator>
  <cp:keywords/>
  <dc:description/>
  <cp:lastModifiedBy>H.Ullah</cp:lastModifiedBy>
  <cp:revision>8</cp:revision>
  <cp:lastPrinted>2010-08-23T15:42:00Z</cp:lastPrinted>
  <dcterms:created xsi:type="dcterms:W3CDTF">2011-07-12T02:19:00Z</dcterms:created>
  <dcterms:modified xsi:type="dcterms:W3CDTF">2011-07-12T05:19:00Z</dcterms:modified>
</cp:coreProperties>
</file>